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1984"/>
        <w:gridCol w:w="1868"/>
      </w:tblGrid>
      <w:tr w:rsidR="00D5580D" w:rsidRPr="00225CC8" w:rsidTr="00225CC8">
        <w:trPr>
          <w:trHeight w:val="428"/>
        </w:trPr>
        <w:tc>
          <w:tcPr>
            <w:tcW w:w="10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2748A9" w:rsidP="00225CC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225CC8" w:rsidTr="00225CC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D5580D" w:rsidP="00225CC8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225CC8" w:rsidTr="00225CC8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D" w:rsidRPr="00225CC8" w:rsidRDefault="7C968ABB" w:rsidP="00225C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sz w:val="28"/>
                <w:szCs w:val="28"/>
              </w:rPr>
              <w:t>Стандарт операционной процедуры</w:t>
            </w:r>
            <w:r w:rsidRPr="00225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580D" w:rsidRPr="00225CC8" w:rsidRDefault="00E71B0D" w:rsidP="00225CC8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7C968ABB" w:rsidRPr="00225CC8">
              <w:rPr>
                <w:rFonts w:ascii="Times New Roman" w:hAnsi="Times New Roman" w:cs="Times New Roman"/>
                <w:sz w:val="28"/>
                <w:szCs w:val="28"/>
              </w:rPr>
              <w:t>истематическое наблюдение за получателями социальных услуг для выявления отклонении в состоянии их здоровья</w:t>
            </w:r>
          </w:p>
        </w:tc>
      </w:tr>
      <w:tr w:rsidR="00D5580D" w:rsidRPr="00225CC8" w:rsidTr="00225CC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225C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225CC8" w:rsidTr="00225CC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225CC8" w:rsidTr="00225CC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225CC8" w:rsidTr="00225CC8">
        <w:tc>
          <w:tcPr>
            <w:tcW w:w="2448" w:type="dxa"/>
            <w:vMerge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6D1EA1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225CC8" w:rsidRDefault="006D1EA1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225CC8" w:rsidTr="00225CC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225CC8" w:rsidTr="00225CC8">
        <w:tc>
          <w:tcPr>
            <w:tcW w:w="2448" w:type="dxa"/>
            <w:vMerge/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225CC8" w:rsidTr="00225CC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225CC8" w:rsidRDefault="00D5580D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9CC" w:rsidRPr="00225CC8" w:rsidTr="00225CC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225CC8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9CC" w:rsidRPr="00225CC8" w:rsidTr="00225CC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225C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CC" w:rsidRPr="00225CC8" w:rsidRDefault="005139CC" w:rsidP="00225CC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225CC8" w:rsidRDefault="00F239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A9" w:rsidRPr="00225CC8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Тагил</w:t>
      </w:r>
    </w:p>
    <w:p w:rsidR="00D5580D" w:rsidRPr="00225CC8" w:rsidRDefault="002748A9" w:rsidP="00D558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05852" w:rsidRPr="0022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5580D" w:rsidRPr="0022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60812" w:rsidRPr="00225CC8" w:rsidRDefault="7C968ABB" w:rsidP="00225CC8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225CC8" w:rsidRDefault="006D1EA1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225C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Систематическое наблюдение за получателями социальных услуг для выявления </w:t>
      </w:r>
      <w:r w:rsidR="009A6FE0" w:rsidRPr="00225CC8">
        <w:rPr>
          <w:rFonts w:ascii="Times New Roman" w:eastAsia="Times New Roman" w:hAnsi="Times New Roman"/>
          <w:sz w:val="28"/>
          <w:szCs w:val="28"/>
          <w:lang w:val="ru-RU" w:eastAsia="ru-RU"/>
        </w:rPr>
        <w:t>отклонений</w:t>
      </w:r>
      <w:r w:rsidRPr="00225C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состоянии их здоровья.</w:t>
      </w:r>
    </w:p>
    <w:p w:rsidR="006D1EA1" w:rsidRPr="00225CC8" w:rsidRDefault="7C968ABB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25CC8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Цель: </w:t>
      </w:r>
      <w:r w:rsidR="00374E93" w:rsidRPr="00225CC8">
        <w:rPr>
          <w:rFonts w:ascii="Times New Roman" w:hAnsi="Times New Roman"/>
          <w:sz w:val="28"/>
          <w:szCs w:val="28"/>
          <w:lang w:val="ru-RU"/>
        </w:rPr>
        <w:t>выявление отклонений в состоянии здоровья получателя социальных услуг.</w:t>
      </w:r>
      <w:r w:rsidRPr="00225C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6D1EA1" w:rsidRPr="00225CC8" w:rsidRDefault="006D1EA1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225CC8">
        <w:rPr>
          <w:rFonts w:ascii="Times New Roman" w:hAnsi="Times New Roman"/>
          <w:sz w:val="28"/>
          <w:szCs w:val="28"/>
          <w:lang w:val="ru-RU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7E5E83" w:rsidRPr="00225CC8" w:rsidRDefault="006D1EA1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Pr="00225C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5CC8" w:rsidRPr="00225CC8">
        <w:rPr>
          <w:rFonts w:ascii="Times New Roman" w:hAnsi="Times New Roman"/>
          <w:sz w:val="28"/>
          <w:szCs w:val="28"/>
          <w:lang w:val="ru-RU"/>
        </w:rPr>
        <w:t>Врач-специалист</w:t>
      </w:r>
    </w:p>
    <w:p w:rsidR="007E5E83" w:rsidRPr="00225CC8" w:rsidRDefault="006D1EA1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 w:rsidRPr="00225C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E83" w:rsidRPr="00225CC8">
        <w:rPr>
          <w:rFonts w:ascii="Times New Roman" w:hAnsi="Times New Roman"/>
          <w:sz w:val="28"/>
          <w:szCs w:val="28"/>
          <w:lang w:val="ru-RU"/>
        </w:rPr>
        <w:t>процедура проводится в ординаторской, в которой ежедневно проводится влажная уборка, и дважды в день проводится кварцевание помещения по 30 минут.</w:t>
      </w:r>
    </w:p>
    <w:p w:rsidR="006D1EA1" w:rsidRPr="00225CC8" w:rsidRDefault="007E5E83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 xml:space="preserve">В помещении должна быть </w:t>
      </w:r>
      <w:r w:rsidRPr="00225C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5C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5CC8">
        <w:rPr>
          <w:rFonts w:ascii="Times New Roman" w:hAnsi="Times New Roman" w:cs="Times New Roman"/>
          <w:sz w:val="28"/>
          <w:szCs w:val="28"/>
        </w:rPr>
        <w:t xml:space="preserve"> 18-26</w:t>
      </w:r>
      <w:r w:rsidRPr="00225C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5CC8">
        <w:rPr>
          <w:rFonts w:ascii="Times New Roman" w:hAnsi="Times New Roman" w:cs="Times New Roman"/>
          <w:sz w:val="28"/>
          <w:szCs w:val="28"/>
        </w:rPr>
        <w:t>С, освещенность 500ЛК. Обработка кушетки и пеленального столика производится после каждого пациента  дезинфицирующим раствором</w:t>
      </w:r>
    </w:p>
    <w:p w:rsidR="006D1EA1" w:rsidRPr="00225CC8" w:rsidRDefault="006D1EA1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Оснащение:</w:t>
      </w:r>
      <w:r w:rsidRPr="00225C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5E83" w:rsidRPr="00225CC8">
        <w:rPr>
          <w:rFonts w:ascii="Times New Roman" w:hAnsi="Times New Roman"/>
          <w:sz w:val="28"/>
          <w:szCs w:val="28"/>
          <w:lang w:val="ru-RU"/>
        </w:rPr>
        <w:t>Помещение для проведения осмотра, подготовленное в соответствии с п. 5 данного документа.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стол;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кушетк</w:t>
      </w:r>
      <w:r w:rsidRPr="00225CC8">
        <w:rPr>
          <w:rFonts w:ascii="Times New Roman" w:hAnsi="Times New Roman"/>
          <w:sz w:val="28"/>
          <w:szCs w:val="28"/>
          <w:lang w:val="ru-RU"/>
        </w:rPr>
        <w:t>а</w:t>
      </w:r>
      <w:r w:rsidRPr="00225CC8">
        <w:rPr>
          <w:rFonts w:ascii="Times New Roman" w:hAnsi="Times New Roman"/>
          <w:sz w:val="28"/>
          <w:szCs w:val="28"/>
        </w:rPr>
        <w:t xml:space="preserve"> медицинск</w:t>
      </w:r>
      <w:r w:rsidRPr="00225CC8">
        <w:rPr>
          <w:rFonts w:ascii="Times New Roman" w:hAnsi="Times New Roman"/>
          <w:sz w:val="28"/>
          <w:szCs w:val="28"/>
          <w:lang w:val="ru-RU"/>
        </w:rPr>
        <w:t>ая</w:t>
      </w:r>
      <w:r w:rsidRPr="00225CC8">
        <w:rPr>
          <w:rFonts w:ascii="Times New Roman" w:hAnsi="Times New Roman"/>
          <w:sz w:val="28"/>
          <w:szCs w:val="28"/>
        </w:rPr>
        <w:t>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настольн</w:t>
      </w:r>
      <w:r w:rsidRPr="00225CC8">
        <w:rPr>
          <w:rFonts w:ascii="Times New Roman" w:hAnsi="Times New Roman"/>
          <w:sz w:val="28"/>
          <w:szCs w:val="28"/>
          <w:lang w:val="ru-RU"/>
        </w:rPr>
        <w:t>ая</w:t>
      </w:r>
      <w:r w:rsidRPr="00225CC8">
        <w:rPr>
          <w:rFonts w:ascii="Times New Roman" w:hAnsi="Times New Roman"/>
          <w:sz w:val="28"/>
          <w:szCs w:val="28"/>
        </w:rPr>
        <w:t xml:space="preserve"> ламп</w:t>
      </w:r>
      <w:r w:rsidRPr="00225CC8">
        <w:rPr>
          <w:rFonts w:ascii="Times New Roman" w:hAnsi="Times New Roman"/>
          <w:sz w:val="28"/>
          <w:szCs w:val="28"/>
          <w:lang w:val="ru-RU"/>
        </w:rPr>
        <w:t>а</w:t>
      </w:r>
      <w:r w:rsidRPr="00225CC8">
        <w:rPr>
          <w:rFonts w:ascii="Times New Roman" w:hAnsi="Times New Roman"/>
          <w:sz w:val="28"/>
          <w:szCs w:val="28"/>
        </w:rPr>
        <w:t>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кушетк</w:t>
      </w:r>
      <w:r w:rsidRPr="00225CC8">
        <w:rPr>
          <w:rFonts w:ascii="Times New Roman" w:hAnsi="Times New Roman"/>
          <w:sz w:val="28"/>
          <w:szCs w:val="28"/>
          <w:lang w:val="ru-RU"/>
        </w:rPr>
        <w:t>а</w:t>
      </w:r>
      <w:r w:rsidRPr="00225CC8">
        <w:rPr>
          <w:rFonts w:ascii="Times New Roman" w:hAnsi="Times New Roman"/>
          <w:sz w:val="28"/>
          <w:szCs w:val="28"/>
        </w:rPr>
        <w:t xml:space="preserve"> медицинск</w:t>
      </w:r>
      <w:r w:rsidRPr="00225CC8">
        <w:rPr>
          <w:rFonts w:ascii="Times New Roman" w:hAnsi="Times New Roman"/>
          <w:sz w:val="28"/>
          <w:szCs w:val="28"/>
          <w:lang w:val="ru-RU"/>
        </w:rPr>
        <w:t>ая</w:t>
      </w:r>
      <w:r w:rsidRPr="00225CC8">
        <w:rPr>
          <w:rFonts w:ascii="Times New Roman" w:hAnsi="Times New Roman"/>
          <w:sz w:val="28"/>
          <w:szCs w:val="28"/>
        </w:rPr>
        <w:t>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пеленальны</w:t>
      </w:r>
      <w:r w:rsidRPr="00225CC8">
        <w:rPr>
          <w:rFonts w:ascii="Times New Roman" w:hAnsi="Times New Roman"/>
          <w:sz w:val="28"/>
          <w:szCs w:val="28"/>
          <w:lang w:val="ru-RU"/>
        </w:rPr>
        <w:t>й</w:t>
      </w:r>
      <w:r w:rsidRPr="00225CC8">
        <w:rPr>
          <w:rFonts w:ascii="Times New Roman" w:hAnsi="Times New Roman"/>
          <w:sz w:val="28"/>
          <w:szCs w:val="28"/>
        </w:rPr>
        <w:t xml:space="preserve"> стол;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негатоскоп;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CC8">
        <w:rPr>
          <w:rFonts w:ascii="Times New Roman" w:hAnsi="Times New Roman"/>
          <w:sz w:val="28"/>
          <w:szCs w:val="28"/>
          <w:lang w:val="ru-RU"/>
        </w:rPr>
        <w:t>стеллаж для реабилитационных дневников и медицинской документации;</w:t>
      </w:r>
    </w:p>
    <w:p w:rsidR="007E5E83" w:rsidRPr="00225CC8" w:rsidRDefault="7C968ABB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CC8">
        <w:rPr>
          <w:rFonts w:ascii="Times New Roman" w:hAnsi="Times New Roman"/>
          <w:sz w:val="28"/>
          <w:szCs w:val="28"/>
          <w:lang w:val="ru-RU"/>
        </w:rPr>
        <w:t>шпатель (обработанный  в соответствии с СанПинами или одноразовыми);</w:t>
      </w:r>
    </w:p>
    <w:p w:rsidR="007E5E83" w:rsidRPr="00225CC8" w:rsidRDefault="007E5E83" w:rsidP="002820E5">
      <w:pPr>
        <w:pStyle w:val="aa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5CC8">
        <w:rPr>
          <w:rFonts w:ascii="Times New Roman" w:hAnsi="Times New Roman"/>
          <w:sz w:val="28"/>
          <w:szCs w:val="28"/>
          <w:lang w:val="ru-RU"/>
        </w:rPr>
        <w:t>неврологический молоток, стетоскоп, тест психиатра.</w:t>
      </w:r>
    </w:p>
    <w:p w:rsidR="006D1EA1" w:rsidRPr="00225CC8" w:rsidRDefault="006D1EA1" w:rsidP="002820E5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6D1EA1" w:rsidRPr="00225CC8" w:rsidRDefault="007E5E83" w:rsidP="002820E5">
      <w:pPr>
        <w:pStyle w:val="aa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Первичный осмотр ребенка.</w:t>
      </w:r>
    </w:p>
    <w:p w:rsidR="007E5E83" w:rsidRPr="00225CC8" w:rsidRDefault="7C968ABB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Первичный осмотр проводится врачом-педиатром, врачом-неврологом, врачем-психиатром (а так же по стандарту: социальный работник, или медицинская сестра, или фельдшер) Далее прописаны алгоритмы действий разных врачей: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lastRenderedPageBreak/>
        <w:t>Врач</w:t>
      </w:r>
      <w:r w:rsidR="00E71B0D" w:rsidRPr="00225CC8">
        <w:rPr>
          <w:rFonts w:ascii="Times New Roman" w:hAnsi="Times New Roman" w:cs="Times New Roman"/>
          <w:sz w:val="28"/>
          <w:szCs w:val="28"/>
        </w:rPr>
        <w:t>-</w:t>
      </w:r>
      <w:r w:rsidRPr="00225CC8">
        <w:rPr>
          <w:rFonts w:ascii="Times New Roman" w:hAnsi="Times New Roman" w:cs="Times New Roman"/>
          <w:sz w:val="28"/>
          <w:szCs w:val="28"/>
        </w:rPr>
        <w:t>педиатр: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сбор анамнеза жизни и заболевания;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состояния пациента;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осмотр кожных покровов;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осмотр ротовой пол</w:t>
      </w:r>
      <w:bookmarkStart w:id="0" w:name="_GoBack"/>
      <w:bookmarkEnd w:id="0"/>
      <w:r w:rsidRPr="00225CC8">
        <w:rPr>
          <w:rFonts w:ascii="Times New Roman" w:hAnsi="Times New Roman" w:cs="Times New Roman"/>
          <w:sz w:val="28"/>
          <w:szCs w:val="28"/>
        </w:rPr>
        <w:t>ости и зева;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носового дыхания;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пальпация лимфатических узлов;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аускультация легких и сердца (при необходимости перкуссия);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пальпация живота;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выделительных функций (со слов родителей);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лабораторных, инструментальных обследований, предыдущих осмотров врачей (амбулаторная карта);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назначение реабилитационных мероприятий по стандартам;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консультация родителей и детей по поводу назначений, постановка диагноза, запись в реабилитационном дневнике.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Врач-невролог: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сбор анамнеза жизни и заболевания;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состояния пациента;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интеллектуального и моторного развития;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формы головы, шеи, наличие нейроортопедии и стигм дизэмбриогенеза;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черепно-мозговых нервов;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мышечного тонуса и мышечной силы;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сухожильных рефлексов;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выполнения координационных проб, крупной и мелкой моторики;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предыдущих обследований (инструментальных, лабораторных) и осмотров врачей;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назначение медицинских реабилитационных процедур;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консультация родителей и детей по поводу состояния пациента и назначений;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постановка диагноза, запись в реабилитационный дневник.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Врач-психиатр: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сбор анамнеза жизни и заболевания;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состояния пациента;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lastRenderedPageBreak/>
        <w:t>- оценка интеллектуальных, когнитивных, эмоциональной сферы, речевого развития;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беседа с ребенком, применение тестового материала;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изучение положения, статуса ребенка в семье и коллективе;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личностной сферы ребенка;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оценка инструментальных и лабораторных методов обследования, осмотров врачей;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назначение реабилитационных процедур;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беседа и консультация родителей ребенка;</w:t>
      </w:r>
    </w:p>
    <w:p w:rsidR="00705852" w:rsidRPr="00225CC8" w:rsidRDefault="00705852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постановка диагноза, запись в реабилитационный дневник.</w:t>
      </w:r>
    </w:p>
    <w:p w:rsidR="00705852" w:rsidRPr="00225CC8" w:rsidRDefault="00705852" w:rsidP="002820E5">
      <w:pPr>
        <w:pStyle w:val="aa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5CC8">
        <w:rPr>
          <w:rFonts w:ascii="Times New Roman" w:hAnsi="Times New Roman"/>
          <w:b/>
          <w:sz w:val="28"/>
          <w:szCs w:val="28"/>
          <w:lang w:val="ru-RU"/>
        </w:rPr>
        <w:t>Осмотр ребенка по запросу воспитателя.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воспитатель заметил изменения в поведении ребенка (вялый, капризный), рвота, жидкий стул, ребенок горячий на ощупь или ребенок сам обратился к воспитателю с жалобами на изменение в своем самочувствии (боль в животе, тошнота, головная боль).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Воспитатель приводит ребенка в мед</w:t>
      </w:r>
      <w:r w:rsidR="00E71B0D" w:rsidRPr="00225CC8">
        <w:rPr>
          <w:rFonts w:ascii="Times New Roman" w:hAnsi="Times New Roman"/>
          <w:sz w:val="28"/>
          <w:szCs w:val="28"/>
        </w:rPr>
        <w:t>.</w:t>
      </w:r>
      <w:r w:rsidRPr="00225CC8">
        <w:rPr>
          <w:rFonts w:ascii="Times New Roman" w:hAnsi="Times New Roman"/>
          <w:sz w:val="28"/>
          <w:szCs w:val="28"/>
        </w:rPr>
        <w:t xml:space="preserve">блок и сообщает старшей медсестре о жалобах. 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Медработник проводит внешний осмотр ребенка (наличие высыпаний на коже, бледность кожи и т.д.)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Проводит термометрию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Осматривает зев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Опрашивает был ли жидкий стул, рвота, боль в горле.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Если у ребенка симптомы кишечной, воздушно-капельной инфекций или ОРВИ, медсестра сообщает об этом родителям по телефону.</w:t>
      </w:r>
    </w:p>
    <w:p w:rsidR="00705852" w:rsidRPr="00225CC8" w:rsidRDefault="00705852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Ребенок до прихода родителей переводится в изолятор.</w:t>
      </w:r>
    </w:p>
    <w:p w:rsidR="00374E93" w:rsidRPr="00225CC8" w:rsidRDefault="00374E93" w:rsidP="002820E5">
      <w:pPr>
        <w:pStyle w:val="a9"/>
        <w:numPr>
          <w:ilvl w:val="0"/>
          <w:numId w:val="16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Производится запись в реабилитационный дневник.</w:t>
      </w:r>
    </w:p>
    <w:p w:rsidR="00705852" w:rsidRPr="00225CC8" w:rsidRDefault="00705852" w:rsidP="002820E5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Для оказания помощи детям с проявлениями неинфекционного характера</w:t>
      </w:r>
      <w:r w:rsidR="00374E93" w:rsidRPr="00225CC8">
        <w:rPr>
          <w:rFonts w:ascii="Times New Roman" w:hAnsi="Times New Roman"/>
          <w:sz w:val="28"/>
          <w:szCs w:val="28"/>
        </w:rPr>
        <w:t xml:space="preserve"> </w:t>
      </w:r>
      <w:r w:rsidRPr="00225CC8">
        <w:rPr>
          <w:rFonts w:ascii="Times New Roman" w:hAnsi="Times New Roman"/>
          <w:sz w:val="28"/>
          <w:szCs w:val="28"/>
        </w:rPr>
        <w:t>применяется аптечка экстренной помощи, которая находится в процедурном кабинете и, в зависимости от степени тяжести состояния, ребенок либо возвращается в группу, либо о его самочувствии сообщается родителям.</w:t>
      </w:r>
    </w:p>
    <w:p w:rsidR="00705852" w:rsidRPr="00225CC8" w:rsidRDefault="00705852" w:rsidP="002820E5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C8">
        <w:rPr>
          <w:rFonts w:ascii="Times New Roman" w:hAnsi="Times New Roman"/>
          <w:sz w:val="28"/>
          <w:szCs w:val="28"/>
        </w:rPr>
        <w:t>При тяжелых состояниях проводится вызов скорой помощи.</w:t>
      </w:r>
    </w:p>
    <w:p w:rsidR="00225CC8" w:rsidRPr="00225CC8" w:rsidRDefault="00225CC8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225C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225CC8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225CC8" w:rsidRPr="00225CC8" w:rsidRDefault="00225CC8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225CC8" w:rsidRPr="00225CC8" w:rsidRDefault="00225CC8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lastRenderedPageBreak/>
        <w:t>- журналы специалистов – 1 раз в месяц;</w:t>
      </w:r>
    </w:p>
    <w:p w:rsidR="00225CC8" w:rsidRPr="00225CC8" w:rsidRDefault="00225CC8" w:rsidP="002820E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CC8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5139CC" w:rsidRPr="00225CC8" w:rsidRDefault="00225CC8" w:rsidP="002820E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CC8">
        <w:rPr>
          <w:rFonts w:ascii="Times New Roman" w:hAnsi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4B02FE" w:rsidRPr="00225CC8" w:rsidRDefault="004B02FE" w:rsidP="00225CC8">
      <w:pPr>
        <w:pStyle w:val="ConsPlusNormal"/>
        <w:spacing w:before="240" w:line="276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CC8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4B02FE" w:rsidRDefault="004B02FE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Pr="00225CC8" w:rsidRDefault="002820E5" w:rsidP="00225CC8">
      <w:pPr>
        <w:spacing w:line="276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E5" w:rsidRPr="002820E5" w:rsidRDefault="002820E5" w:rsidP="002820E5">
      <w:pPr>
        <w:pStyle w:val="aa"/>
        <w:tabs>
          <w:tab w:val="left" w:pos="0"/>
        </w:tabs>
        <w:ind w:left="0"/>
        <w:contextualSpacing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2820E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225CC8" w:rsidRDefault="006D1EA1" w:rsidP="00225CC8">
      <w:pPr>
        <w:widowControl w:val="0"/>
        <w:spacing w:after="0" w:line="276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C8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225CC8" w:rsidRDefault="006D1EA1" w:rsidP="00225CC8">
      <w:pPr>
        <w:widowControl w:val="0"/>
        <w:spacing w:after="0" w:line="276" w:lineRule="auto"/>
        <w:ind w:left="567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5CC8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225CC8" w:rsidRDefault="006D1EA1" w:rsidP="00225CC8">
      <w:pPr>
        <w:widowControl w:val="0"/>
        <w:spacing w:after="0" w:line="276" w:lineRule="auto"/>
        <w:ind w:left="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C8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  <w:r w:rsidRPr="00225CC8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225CC8" w:rsidRDefault="006D1EA1" w:rsidP="00225CC8">
      <w:pPr>
        <w:spacing w:line="276" w:lineRule="auto"/>
        <w:ind w:left="567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CC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225CC8" w:rsidTr="004B02FE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02FE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after="0"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D1EA1" w:rsidRPr="00225CC8" w:rsidRDefault="006D1EA1" w:rsidP="00225CC8">
            <w:pPr>
              <w:snapToGrid w:val="0"/>
              <w:spacing w:after="0"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after="0"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C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225CC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225CC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225CC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225CC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225CC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225CC8" w:rsidRDefault="006D1EA1" w:rsidP="00225CC8">
            <w:pPr>
              <w:snapToGrid w:val="0"/>
              <w:spacing w:line="276" w:lineRule="auto"/>
              <w:ind w:left="567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225CC8" w:rsidRDefault="006D1EA1" w:rsidP="00225CC8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225CC8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0A" w:rsidRDefault="00CA7C0A" w:rsidP="00D5580D">
      <w:pPr>
        <w:spacing w:after="0" w:line="240" w:lineRule="auto"/>
      </w:pPr>
      <w:r>
        <w:separator/>
      </w:r>
    </w:p>
  </w:endnote>
  <w:endnote w:type="continuationSeparator" w:id="0">
    <w:p w:rsidR="00CA7C0A" w:rsidRDefault="00CA7C0A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0A" w:rsidRDefault="00CA7C0A" w:rsidP="00D5580D">
      <w:pPr>
        <w:spacing w:after="0" w:line="240" w:lineRule="auto"/>
      </w:pPr>
      <w:r>
        <w:separator/>
      </w:r>
    </w:p>
  </w:footnote>
  <w:footnote w:type="continuationSeparator" w:id="0">
    <w:p w:rsidR="00CA7C0A" w:rsidRDefault="00CA7C0A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544"/>
      <w:gridCol w:w="4111"/>
      <w:gridCol w:w="2835"/>
    </w:tblGrid>
    <w:tr w:rsidR="00E8605C" w:rsidRPr="00225CC8" w:rsidTr="00225CC8">
      <w:trPr>
        <w:trHeight w:val="388"/>
      </w:trPr>
      <w:tc>
        <w:tcPr>
          <w:tcW w:w="35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E8605C" w:rsidRPr="00225CC8" w:rsidRDefault="00E8605C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225CC8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4111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139CC" w:rsidRPr="00225CC8" w:rsidRDefault="00E8605C" w:rsidP="002748A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225CC8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E8605C" w:rsidRPr="00225CC8" w:rsidRDefault="005139CC" w:rsidP="002748A9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225CC8">
            <w:rPr>
              <w:rFonts w:ascii="Times New Roman" w:hAnsi="Times New Roman"/>
            </w:rPr>
            <w:t>С</w:t>
          </w:r>
          <w:r w:rsidR="00E8605C" w:rsidRPr="00225CC8">
            <w:rPr>
              <w:rFonts w:ascii="Times New Roman" w:hAnsi="Times New Roman"/>
            </w:rPr>
            <w:t>истематическое наблюдение за получателями социальных услуг для выявления отклонении в состоянии их здоровья.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8605C" w:rsidRPr="00225CC8" w:rsidRDefault="00E8605C" w:rsidP="00D5580D">
          <w:pPr>
            <w:pStyle w:val="a7"/>
            <w:spacing w:before="120"/>
            <w:rPr>
              <w:rFonts w:ascii="Times New Roman" w:hAnsi="Times New Roman"/>
            </w:rPr>
          </w:pPr>
          <w:r w:rsidRPr="00225CC8">
            <w:rPr>
              <w:rFonts w:ascii="Times New Roman" w:hAnsi="Times New Roman"/>
            </w:rPr>
            <w:t xml:space="preserve">Код: </w:t>
          </w:r>
          <w:r w:rsidR="00FF5AE7" w:rsidRPr="00225CC8">
            <w:rPr>
              <w:rFonts w:ascii="Times New Roman" w:hAnsi="Times New Roman"/>
            </w:rPr>
            <w:t>2.04.01.2.3</w:t>
          </w:r>
        </w:p>
      </w:tc>
    </w:tr>
    <w:tr w:rsidR="00E8605C" w:rsidRPr="00225CC8" w:rsidTr="00225CC8">
      <w:trPr>
        <w:trHeight w:val="487"/>
      </w:trPr>
      <w:tc>
        <w:tcPr>
          <w:tcW w:w="35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605C" w:rsidRPr="00225CC8" w:rsidRDefault="00E8605C" w:rsidP="002748A9">
          <w:pPr>
            <w:rPr>
              <w:rFonts w:ascii="Times New Roman" w:hAnsi="Times New Roman"/>
            </w:rPr>
          </w:pPr>
        </w:p>
      </w:tc>
      <w:tc>
        <w:tcPr>
          <w:tcW w:w="4111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605C" w:rsidRPr="00225CC8" w:rsidRDefault="00E8605C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E8605C" w:rsidRPr="00225CC8" w:rsidRDefault="00E8605C" w:rsidP="00225CC8">
          <w:pPr>
            <w:pStyle w:val="a7"/>
            <w:spacing w:before="120"/>
            <w:rPr>
              <w:rFonts w:ascii="Times New Roman" w:hAnsi="Times New Roman"/>
            </w:rPr>
          </w:pPr>
          <w:r w:rsidRPr="00225CC8">
            <w:rPr>
              <w:rFonts w:ascii="Times New Roman" w:hAnsi="Times New Roman"/>
            </w:rPr>
            <w:t xml:space="preserve">Версия: 1 от </w:t>
          </w:r>
          <w:r w:rsidR="00225CC8" w:rsidRPr="00225CC8">
            <w:rPr>
              <w:rFonts w:ascii="Times New Roman" w:hAnsi="Times New Roman"/>
            </w:rPr>
            <w:t>… г.</w:t>
          </w:r>
        </w:p>
      </w:tc>
    </w:tr>
    <w:tr w:rsidR="00E8605C" w:rsidRPr="00225CC8" w:rsidTr="00225CC8">
      <w:trPr>
        <w:trHeight w:val="501"/>
      </w:trPr>
      <w:tc>
        <w:tcPr>
          <w:tcW w:w="35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605C" w:rsidRPr="00225CC8" w:rsidRDefault="00E8605C" w:rsidP="002748A9">
          <w:pPr>
            <w:rPr>
              <w:rFonts w:ascii="Times New Roman" w:hAnsi="Times New Roman"/>
            </w:rPr>
          </w:pPr>
        </w:p>
      </w:tc>
      <w:tc>
        <w:tcPr>
          <w:tcW w:w="4111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605C" w:rsidRPr="00225CC8" w:rsidRDefault="00E8605C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605C" w:rsidRPr="00225CC8" w:rsidRDefault="00E8605C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225CC8">
            <w:rPr>
              <w:rFonts w:ascii="Times New Roman" w:hAnsi="Times New Roman"/>
            </w:rPr>
            <w:t xml:space="preserve">Страница: </w:t>
          </w:r>
          <w:r w:rsidR="00AB3954" w:rsidRPr="00225CC8">
            <w:rPr>
              <w:rFonts w:ascii="Times New Roman" w:hAnsi="Times New Roman"/>
            </w:rPr>
            <w:fldChar w:fldCharType="begin"/>
          </w:r>
          <w:r w:rsidRPr="00225CC8">
            <w:rPr>
              <w:rFonts w:ascii="Times New Roman" w:hAnsi="Times New Roman"/>
            </w:rPr>
            <w:instrText xml:space="preserve"> PAGE </w:instrText>
          </w:r>
          <w:r w:rsidR="00AB3954" w:rsidRPr="00225CC8">
            <w:rPr>
              <w:rFonts w:ascii="Times New Roman" w:hAnsi="Times New Roman"/>
            </w:rPr>
            <w:fldChar w:fldCharType="separate"/>
          </w:r>
          <w:r w:rsidR="002820E5">
            <w:rPr>
              <w:rFonts w:ascii="Times New Roman" w:hAnsi="Times New Roman"/>
              <w:noProof/>
            </w:rPr>
            <w:t>2</w:t>
          </w:r>
          <w:r w:rsidR="00AB3954" w:rsidRPr="00225CC8">
            <w:rPr>
              <w:rFonts w:ascii="Times New Roman" w:hAnsi="Times New Roman"/>
            </w:rPr>
            <w:fldChar w:fldCharType="end"/>
          </w:r>
          <w:r w:rsidRPr="00225CC8">
            <w:rPr>
              <w:rFonts w:ascii="Times New Roman" w:hAnsi="Times New Roman"/>
            </w:rPr>
            <w:t xml:space="preserve"> из </w:t>
          </w:r>
          <w:r w:rsidR="00AB3954" w:rsidRPr="00225CC8">
            <w:rPr>
              <w:rFonts w:ascii="Times New Roman" w:hAnsi="Times New Roman"/>
            </w:rPr>
            <w:fldChar w:fldCharType="begin"/>
          </w:r>
          <w:r w:rsidRPr="00225CC8">
            <w:rPr>
              <w:rFonts w:ascii="Times New Roman" w:hAnsi="Times New Roman"/>
            </w:rPr>
            <w:instrText xml:space="preserve"> NUMPAGES </w:instrText>
          </w:r>
          <w:r w:rsidR="00AB3954" w:rsidRPr="00225CC8">
            <w:rPr>
              <w:rFonts w:ascii="Times New Roman" w:hAnsi="Times New Roman"/>
            </w:rPr>
            <w:fldChar w:fldCharType="separate"/>
          </w:r>
          <w:r w:rsidR="002820E5">
            <w:rPr>
              <w:rFonts w:ascii="Times New Roman" w:hAnsi="Times New Roman"/>
              <w:noProof/>
            </w:rPr>
            <w:t>6</w:t>
          </w:r>
          <w:r w:rsidR="00AB3954" w:rsidRPr="00225CC8">
            <w:rPr>
              <w:rFonts w:ascii="Times New Roman" w:hAnsi="Times New Roman"/>
            </w:rPr>
            <w:fldChar w:fldCharType="end"/>
          </w:r>
          <w:r w:rsidRPr="00225CC8">
            <w:rPr>
              <w:rFonts w:ascii="Times New Roman" w:hAnsi="Times New Roman"/>
            </w:rPr>
            <w:t xml:space="preserve">              </w:t>
          </w:r>
        </w:p>
      </w:tc>
    </w:tr>
  </w:tbl>
  <w:p w:rsidR="00E8605C" w:rsidRDefault="00E8605C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B46916"/>
    <w:multiLevelType w:val="multilevel"/>
    <w:tmpl w:val="982C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A03607"/>
    <w:multiLevelType w:val="hybridMultilevel"/>
    <w:tmpl w:val="B8CA9548"/>
    <w:lvl w:ilvl="0" w:tplc="2E6092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4C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A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2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E1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8C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04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BC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F4996"/>
    <w:multiLevelType w:val="hybridMultilevel"/>
    <w:tmpl w:val="94A06652"/>
    <w:lvl w:ilvl="0" w:tplc="6432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21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E1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06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9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03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8E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6F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2B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710D29"/>
    <w:multiLevelType w:val="hybridMultilevel"/>
    <w:tmpl w:val="0CA68D7E"/>
    <w:lvl w:ilvl="0" w:tplc="E3D059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81AE982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A462BB5E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BEF2D8F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5866DD2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744CF854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763A0DA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CF4DBF0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3062A614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94AAD"/>
    <w:rsid w:val="00156167"/>
    <w:rsid w:val="001C7449"/>
    <w:rsid w:val="001E0F34"/>
    <w:rsid w:val="00225CC8"/>
    <w:rsid w:val="00243715"/>
    <w:rsid w:val="002748A9"/>
    <w:rsid w:val="002820E5"/>
    <w:rsid w:val="002A67D6"/>
    <w:rsid w:val="002A7DD2"/>
    <w:rsid w:val="002D3881"/>
    <w:rsid w:val="00374E93"/>
    <w:rsid w:val="00381C17"/>
    <w:rsid w:val="003C27A8"/>
    <w:rsid w:val="00463320"/>
    <w:rsid w:val="0046757B"/>
    <w:rsid w:val="004B02FE"/>
    <w:rsid w:val="00501BF9"/>
    <w:rsid w:val="00511C54"/>
    <w:rsid w:val="005139CC"/>
    <w:rsid w:val="00515B38"/>
    <w:rsid w:val="00554755"/>
    <w:rsid w:val="005963C6"/>
    <w:rsid w:val="00616EA9"/>
    <w:rsid w:val="00625142"/>
    <w:rsid w:val="0064657D"/>
    <w:rsid w:val="006872B7"/>
    <w:rsid w:val="006D1EA1"/>
    <w:rsid w:val="0070537C"/>
    <w:rsid w:val="00705852"/>
    <w:rsid w:val="007413D1"/>
    <w:rsid w:val="0076497F"/>
    <w:rsid w:val="007825F1"/>
    <w:rsid w:val="007A5810"/>
    <w:rsid w:val="007B1475"/>
    <w:rsid w:val="007C7213"/>
    <w:rsid w:val="007D7E06"/>
    <w:rsid w:val="007E5E83"/>
    <w:rsid w:val="008523EC"/>
    <w:rsid w:val="00860812"/>
    <w:rsid w:val="008966FD"/>
    <w:rsid w:val="008B43E0"/>
    <w:rsid w:val="009824AF"/>
    <w:rsid w:val="009A6FE0"/>
    <w:rsid w:val="009C0955"/>
    <w:rsid w:val="00A53BB7"/>
    <w:rsid w:val="00A70563"/>
    <w:rsid w:val="00AB3954"/>
    <w:rsid w:val="00B02630"/>
    <w:rsid w:val="00B80F76"/>
    <w:rsid w:val="00B81D34"/>
    <w:rsid w:val="00B96723"/>
    <w:rsid w:val="00BA2DE8"/>
    <w:rsid w:val="00BF6334"/>
    <w:rsid w:val="00CA7C0A"/>
    <w:rsid w:val="00D54191"/>
    <w:rsid w:val="00D54ADA"/>
    <w:rsid w:val="00D55307"/>
    <w:rsid w:val="00D5580D"/>
    <w:rsid w:val="00D64CD1"/>
    <w:rsid w:val="00E71B0D"/>
    <w:rsid w:val="00E8605C"/>
    <w:rsid w:val="00EE72CC"/>
    <w:rsid w:val="00EF7946"/>
    <w:rsid w:val="00F239B0"/>
    <w:rsid w:val="00F2696E"/>
    <w:rsid w:val="00F35049"/>
    <w:rsid w:val="00FF5AE7"/>
    <w:rsid w:val="7C968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5DA9-70E6-4ACD-BCEA-FCE4166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onsPlusNormal">
    <w:name w:val="ConsPlusNormal"/>
    <w:rsid w:val="004B0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32</cp:revision>
  <cp:lastPrinted>2019-10-17T09:28:00Z</cp:lastPrinted>
  <dcterms:created xsi:type="dcterms:W3CDTF">2019-07-01T04:38:00Z</dcterms:created>
  <dcterms:modified xsi:type="dcterms:W3CDTF">2021-02-03T08:38:00Z</dcterms:modified>
</cp:coreProperties>
</file>