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189"/>
        <w:gridCol w:w="2551"/>
        <w:gridCol w:w="1550"/>
      </w:tblGrid>
      <w:tr w:rsidR="00D5580D" w:rsidRPr="00C3186D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BE2FBC" w:rsidP="00C3186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BC">
              <w:rPr>
                <w:rFonts w:ascii="Times New Roman" w:hAnsi="Times New Roman" w:cs="Times New Roman"/>
                <w:b/>
                <w:sz w:val="28"/>
                <w:szCs w:val="28"/>
              </w:rPr>
              <w:t>ГАУ «КЦСОН «Осень» города Первоуральска»</w:t>
            </w:r>
          </w:p>
        </w:tc>
      </w:tr>
      <w:tr w:rsidR="00D5580D" w:rsidRPr="00C3186D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C3186D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FB" w:rsidRPr="006C20F8" w:rsidRDefault="006C20F8" w:rsidP="002C69FB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0F8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операционной</w:t>
            </w:r>
            <w:r w:rsidR="002C69FB" w:rsidRPr="006C2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 w:rsidRPr="006C20F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5580D" w:rsidRPr="00C3186D" w:rsidRDefault="002C69FB" w:rsidP="002C69FB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0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занятия в группе по обучению пользованию средствами ухода и техническими средствами реабилитации</w:t>
            </w:r>
          </w:p>
        </w:tc>
      </w:tr>
      <w:tr w:rsidR="00D5580D" w:rsidRPr="00C3186D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C3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0E305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C3186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C20F8" w:rsidRPr="00C3186D" w:rsidTr="000E305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8" w:rsidRPr="000E3055" w:rsidRDefault="006C20F8" w:rsidP="006C20F8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055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8" w:rsidRPr="000E3055" w:rsidRDefault="006C20F8" w:rsidP="006C20F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55">
              <w:rPr>
                <w:rFonts w:ascii="Times New Roman" w:hAnsi="Times New Roman" w:cs="Times New Roman"/>
                <w:sz w:val="28"/>
                <w:szCs w:val="28"/>
              </w:rPr>
              <w:t>Кучеркова В.В.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0F8" w:rsidRPr="00C3186D" w:rsidTr="000E305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8" w:rsidRPr="000E3055" w:rsidRDefault="006C20F8" w:rsidP="006C20F8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E305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F8" w:rsidRPr="000E3055" w:rsidRDefault="006C20F8" w:rsidP="006C20F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55">
              <w:rPr>
                <w:rFonts w:ascii="Times New Roman" w:hAnsi="Times New Roman" w:cs="Times New Roman"/>
                <w:sz w:val="28"/>
                <w:szCs w:val="28"/>
              </w:rPr>
              <w:t>Блохина Е.А.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0F8" w:rsidRPr="00C3186D" w:rsidTr="000E305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C20F8" w:rsidRPr="00C3186D" w:rsidTr="000E305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F8" w:rsidRPr="00C3186D" w:rsidTr="000E305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F8" w:rsidRPr="00C3186D" w:rsidTr="000E305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143D65" w:rsidRDefault="006C20F8" w:rsidP="006C20F8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43D65">
              <w:rPr>
                <w:rFonts w:ascii="Times New Roman" w:hAnsi="Times New Roman"/>
                <w:bCs/>
                <w:sz w:val="24"/>
                <w:szCs w:val="24"/>
              </w:rPr>
              <w:t>рач-специалист, или фельдшер, или специалист по социальной работе, или социальный педагог, или медицинская сестра, или младшая медицинская сестра, или инструктор по адаптивной физической культуре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0F8" w:rsidRPr="00C3186D" w:rsidTr="000E305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8" w:rsidRPr="00C3186D" w:rsidRDefault="006C20F8" w:rsidP="006C20F8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6D" w:rsidRPr="00C3186D" w:rsidRDefault="00C3186D" w:rsidP="00C3186D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BC" w:rsidRDefault="00BE2FBC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Первоуральск</w:t>
      </w:r>
    </w:p>
    <w:p w:rsidR="00D5580D" w:rsidRPr="00C3186D" w:rsidRDefault="00BE2FBC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48A9"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5580D"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E2FBC" w:rsidRDefault="006C20F8" w:rsidP="006C20F8">
      <w:pPr>
        <w:pStyle w:val="aa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Стандарт операционной</w:t>
      </w:r>
      <w:r w:rsidR="00BE2FBC" w:rsidRPr="00BE2F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процедур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</w:p>
    <w:p w:rsidR="009C1B4D" w:rsidRPr="00BE2FBC" w:rsidRDefault="009C1B4D" w:rsidP="006C20F8">
      <w:pPr>
        <w:pStyle w:val="aa"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69FB" w:rsidRPr="00D87753" w:rsidRDefault="00D87753" w:rsidP="006C20F8">
      <w:pPr>
        <w:pStyle w:val="aa"/>
        <w:widowControl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87753">
        <w:rPr>
          <w:rFonts w:ascii="Times New Roman" w:hAnsi="Times New Roman"/>
          <w:b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30E1D" w:rsidRPr="00630E1D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630E1D" w:rsidRPr="00D877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C20F8" w:rsidRPr="00D87753">
        <w:rPr>
          <w:rFonts w:ascii="Times New Roman" w:hAnsi="Times New Roman"/>
          <w:sz w:val="28"/>
          <w:szCs w:val="28"/>
          <w:lang w:val="ru-RU"/>
        </w:rPr>
        <w:t>п</w:t>
      </w:r>
      <w:r w:rsidR="002C69FB" w:rsidRPr="00D87753">
        <w:rPr>
          <w:rFonts w:ascii="Times New Roman" w:hAnsi="Times New Roman"/>
          <w:sz w:val="28"/>
          <w:szCs w:val="28"/>
          <w:lang w:val="ru-RU"/>
        </w:rPr>
        <w:t>роведение занятия в группе по обучению пользованию средствами ухода и техническими средствами реабилитации</w:t>
      </w:r>
      <w:r w:rsidR="006C20F8" w:rsidRPr="00D87753">
        <w:rPr>
          <w:rFonts w:ascii="Times New Roman" w:hAnsi="Times New Roman"/>
          <w:sz w:val="28"/>
          <w:szCs w:val="28"/>
          <w:lang w:val="ru-RU"/>
        </w:rPr>
        <w:t>.</w:t>
      </w:r>
    </w:p>
    <w:p w:rsidR="00D87753" w:rsidRDefault="006D1EA1" w:rsidP="00D87753">
      <w:pPr>
        <w:pStyle w:val="aa"/>
        <w:numPr>
          <w:ilvl w:val="0"/>
          <w:numId w:val="29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753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2C69FB" w:rsidRPr="00D87753">
        <w:rPr>
          <w:rFonts w:ascii="Times New Roman" w:hAnsi="Times New Roman"/>
          <w:sz w:val="28"/>
          <w:szCs w:val="28"/>
          <w:lang w:val="ru-RU"/>
        </w:rPr>
        <w:t xml:space="preserve">обучение инвалидов (детей-инвалидов) практическим навыкам, умениям самостоятельно пользоваться техническими средствами реабилитации. </w:t>
      </w:r>
    </w:p>
    <w:p w:rsidR="00D87753" w:rsidRDefault="006D1EA1" w:rsidP="00D87753">
      <w:pPr>
        <w:pStyle w:val="aa"/>
        <w:numPr>
          <w:ilvl w:val="0"/>
          <w:numId w:val="29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753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D877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FBC" w:rsidRPr="00D87753">
        <w:rPr>
          <w:rFonts w:ascii="Times New Roman" w:hAnsi="Times New Roman"/>
          <w:sz w:val="28"/>
          <w:szCs w:val="28"/>
          <w:lang w:val="ru-RU"/>
        </w:rPr>
        <w:t>структурные подразделения, предоставляющие данную социальную услугу.</w:t>
      </w:r>
      <w:r w:rsidR="00F70604" w:rsidRPr="00D87753">
        <w:rPr>
          <w:sz w:val="28"/>
          <w:szCs w:val="28"/>
          <w:lang w:val="ru-RU"/>
        </w:rPr>
        <w:t xml:space="preserve"> </w:t>
      </w:r>
      <w:r w:rsidR="00F70604" w:rsidRPr="00D87753">
        <w:rPr>
          <w:rFonts w:ascii="Times New Roman" w:hAnsi="Times New Roman"/>
          <w:sz w:val="28"/>
          <w:szCs w:val="28"/>
          <w:lang w:val="ru-RU"/>
        </w:rPr>
        <w:t>Категория граждан - инвалиды (дети-инвалиды).</w:t>
      </w:r>
    </w:p>
    <w:p w:rsidR="00D87753" w:rsidRPr="00D87753" w:rsidRDefault="006D1EA1" w:rsidP="00D87753">
      <w:pPr>
        <w:pStyle w:val="aa"/>
        <w:numPr>
          <w:ilvl w:val="0"/>
          <w:numId w:val="29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87753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D877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2FBC" w:rsidRPr="00D87753">
        <w:rPr>
          <w:rFonts w:ascii="Times New Roman" w:hAnsi="Times New Roman"/>
          <w:bCs/>
          <w:sz w:val="28"/>
          <w:szCs w:val="28"/>
          <w:lang w:val="ru-RU"/>
        </w:rPr>
        <w:t>врач-специалист, или фельдшер, или специалист по социальной работе, или социальный педагог, или медицинская сестра, или младшая медицинская сестра, или инструктор по адаптивной физической культуре.</w:t>
      </w:r>
    </w:p>
    <w:p w:rsidR="00D87753" w:rsidRPr="00D87753" w:rsidRDefault="006D1EA1" w:rsidP="00D87753">
      <w:pPr>
        <w:pStyle w:val="aa"/>
        <w:numPr>
          <w:ilvl w:val="0"/>
          <w:numId w:val="29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87753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D87753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D877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7753" w:rsidRPr="000E3055">
        <w:rPr>
          <w:rFonts w:ascii="Times New Roman" w:hAnsi="Times New Roman"/>
          <w:sz w:val="28"/>
          <w:szCs w:val="28"/>
          <w:lang w:val="ru-RU"/>
        </w:rPr>
        <w:t>услуга</w:t>
      </w:r>
      <w:r w:rsidR="00D87753" w:rsidRPr="000E3055">
        <w:rPr>
          <w:rFonts w:ascii="Times New Roman" w:hAnsi="Times New Roman"/>
          <w:bCs/>
          <w:sz w:val="28"/>
          <w:szCs w:val="28"/>
          <w:lang w:val="ru-RU"/>
        </w:rPr>
        <w:t xml:space="preserve"> по обучению пользованию средствами ухода и техническими средствами реабилитации (далее – занятие в группе) предоставляется инвалидам (детям-инвалидам),  а также гражданам, имеющим ограничения жизнедеятельности в связи с болезнью,  травмой и т.п. Занятие в группе проводится по мере возникновения потребности и заключается в предоставлении информации о назначении, способах и правилах использования технических средств, а также в отработке навыков и умений самостоятельного и уверенного их использования самими инвалидами (детьми-инвалидами) (далее – получатели</w:t>
      </w:r>
      <w:r w:rsidR="00D87753" w:rsidRPr="00D87753">
        <w:rPr>
          <w:rFonts w:ascii="Times New Roman" w:hAnsi="Times New Roman"/>
          <w:bCs/>
          <w:sz w:val="28"/>
          <w:szCs w:val="28"/>
          <w:lang w:val="ru-RU"/>
        </w:rPr>
        <w:t xml:space="preserve"> социальной услуги).</w:t>
      </w:r>
      <w:r w:rsidR="00D87753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87753" w:rsidRPr="00D87753">
        <w:rPr>
          <w:rFonts w:ascii="Times New Roman" w:hAnsi="Times New Roman"/>
          <w:bCs/>
          <w:sz w:val="28"/>
          <w:szCs w:val="28"/>
          <w:lang w:val="ru-RU"/>
        </w:rPr>
        <w:t>Занятие в группе может проводиться в условиях полустационарного или стационарного социального обслуживания в период пребывания получателей социальной услуги, нуждающихся в данной услуге, в учреждении социального обслуживания.</w:t>
      </w:r>
    </w:p>
    <w:p w:rsidR="00D87753" w:rsidRPr="00D87753" w:rsidRDefault="00D87753" w:rsidP="000E3055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7753">
        <w:rPr>
          <w:rFonts w:eastAsia="Calibri"/>
          <w:bCs/>
          <w:sz w:val="28"/>
          <w:szCs w:val="28"/>
          <w:lang w:eastAsia="en-US"/>
        </w:rPr>
        <w:t xml:space="preserve">Численность получателей социальной услуги в группе составляет от 2 до 5 человек. Группа формируется по схожести проблем, стоящих перед получателями социальной услуги, или в зависимости от вида функциональных нарушений. </w:t>
      </w:r>
    </w:p>
    <w:p w:rsidR="00D87753" w:rsidRDefault="00D87753" w:rsidP="000E3055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D87753">
        <w:rPr>
          <w:color w:val="000000"/>
          <w:sz w:val="28"/>
          <w:szCs w:val="28"/>
        </w:rPr>
        <w:t>Занятия в группе</w:t>
      </w:r>
      <w:r>
        <w:t xml:space="preserve"> </w:t>
      </w:r>
      <w:r>
        <w:rPr>
          <w:color w:val="000000"/>
          <w:sz w:val="28"/>
          <w:szCs w:val="28"/>
        </w:rPr>
        <w:t xml:space="preserve">направлены на развитие и отработку практических навыков и умений путем разъяснения и демонстрации приемов самостоятельного пользования техническим средством. Занятие в группе </w:t>
      </w:r>
      <w:r>
        <w:rPr>
          <w:color w:val="000000"/>
          <w:sz w:val="28"/>
          <w:szCs w:val="28"/>
        </w:rPr>
        <w:lastRenderedPageBreak/>
        <w:t xml:space="preserve">проводится </w:t>
      </w:r>
      <w:r w:rsidRPr="001E7479">
        <w:rPr>
          <w:color w:val="000000"/>
          <w:sz w:val="28"/>
          <w:szCs w:val="28"/>
        </w:rPr>
        <w:t xml:space="preserve">до момента </w:t>
      </w:r>
      <w:r>
        <w:rPr>
          <w:color w:val="000000"/>
          <w:sz w:val="28"/>
          <w:szCs w:val="28"/>
        </w:rPr>
        <w:t xml:space="preserve">появления очевидных признаков </w:t>
      </w:r>
      <w:r w:rsidRPr="001E7479">
        <w:rPr>
          <w:color w:val="000000"/>
          <w:sz w:val="28"/>
          <w:szCs w:val="28"/>
        </w:rPr>
        <w:t xml:space="preserve">формирования у </w:t>
      </w:r>
      <w:r>
        <w:rPr>
          <w:sz w:val="28"/>
          <w:szCs w:val="28"/>
        </w:rPr>
        <w:t>получателей социальной</w:t>
      </w:r>
      <w:r w:rsidRPr="00D871C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1E7479">
        <w:rPr>
          <w:color w:val="000000"/>
          <w:sz w:val="28"/>
          <w:szCs w:val="28"/>
        </w:rPr>
        <w:t xml:space="preserve"> навыков </w:t>
      </w:r>
      <w:r>
        <w:rPr>
          <w:color w:val="000000"/>
          <w:sz w:val="28"/>
          <w:szCs w:val="28"/>
        </w:rPr>
        <w:t xml:space="preserve">и умений </w:t>
      </w:r>
      <w:r w:rsidRPr="001E7479">
        <w:rPr>
          <w:color w:val="000000"/>
          <w:sz w:val="28"/>
          <w:szCs w:val="28"/>
        </w:rPr>
        <w:t>по использованию средств ухода и технических средств.</w:t>
      </w:r>
    </w:p>
    <w:p w:rsidR="00D87753" w:rsidRDefault="00D87753" w:rsidP="000E3055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зависимости от степени сложности выработки навыков самостоятельного пользования техническими средствами занятие </w:t>
      </w:r>
      <w:r>
        <w:rPr>
          <w:sz w:val="28"/>
          <w:szCs w:val="28"/>
        </w:rPr>
        <w:t xml:space="preserve">может быть единоразовым либо может быть сформирован цикл (программа) обучающих занятий. </w:t>
      </w:r>
      <w:r>
        <w:rPr>
          <w:color w:val="000000"/>
          <w:sz w:val="28"/>
          <w:szCs w:val="28"/>
        </w:rPr>
        <w:t xml:space="preserve"> </w:t>
      </w:r>
      <w:r w:rsidRPr="001E7479">
        <w:rPr>
          <w:color w:val="000000"/>
          <w:sz w:val="28"/>
          <w:szCs w:val="28"/>
        </w:rPr>
        <w:t xml:space="preserve"> </w:t>
      </w:r>
    </w:p>
    <w:p w:rsidR="00D87753" w:rsidRDefault="00D87753" w:rsidP="000E3055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15E00">
        <w:rPr>
          <w:color w:val="000000"/>
          <w:sz w:val="28"/>
          <w:szCs w:val="28"/>
        </w:rPr>
        <w:t xml:space="preserve">Продолжительность оказания услуги  - </w:t>
      </w:r>
      <w:r w:rsidR="008B0A65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3</w:t>
      </w:r>
      <w:r w:rsidRPr="00015E00">
        <w:rPr>
          <w:color w:val="000000"/>
          <w:sz w:val="28"/>
          <w:szCs w:val="28"/>
        </w:rPr>
        <w:t>0 минут.</w:t>
      </w:r>
    </w:p>
    <w:p w:rsidR="007E5E83" w:rsidRPr="002E4942" w:rsidRDefault="006D1EA1" w:rsidP="000E3055">
      <w:pPr>
        <w:pStyle w:val="formattext"/>
        <w:numPr>
          <w:ilvl w:val="0"/>
          <w:numId w:val="29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05852">
        <w:rPr>
          <w:b/>
          <w:sz w:val="28"/>
          <w:szCs w:val="28"/>
        </w:rPr>
        <w:t>Оснащение</w:t>
      </w:r>
      <w:r w:rsidR="00221B9F">
        <w:rPr>
          <w:b/>
          <w:sz w:val="28"/>
          <w:szCs w:val="28"/>
        </w:rPr>
        <w:t>:</w:t>
      </w:r>
    </w:p>
    <w:p w:rsidR="00D87753" w:rsidRPr="002E4942" w:rsidRDefault="00D87753" w:rsidP="00D87753">
      <w:pPr>
        <w:pStyle w:val="aa"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стандартом социальных услуг специальное оснащение не требуется. При этом для осуществления процедуры необходимо следующее оснащение:</w:t>
      </w:r>
    </w:p>
    <w:p w:rsidR="00F70604" w:rsidRPr="002E4942" w:rsidRDefault="00F70604" w:rsidP="006C20F8">
      <w:pPr>
        <w:pStyle w:val="aa"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E4942">
        <w:rPr>
          <w:rFonts w:ascii="Times New Roman" w:hAnsi="Times New Roman"/>
          <w:sz w:val="28"/>
          <w:szCs w:val="28"/>
          <w:lang w:val="ru-RU"/>
        </w:rPr>
        <w:t>)</w:t>
      </w:r>
      <w:r w:rsidRPr="002E4942">
        <w:rPr>
          <w:rFonts w:ascii="Times New Roman" w:hAnsi="Times New Roman"/>
          <w:sz w:val="28"/>
          <w:szCs w:val="28"/>
          <w:lang w:val="ru-RU"/>
        </w:rPr>
        <w:tab/>
        <w:t>Технические средства реабилитации (абилитации), средства ухода (перечень технических средств ухода, реабилитации и адаптации для центров (пунктов) проката учреждений социального обслуживания утверждается органом социальной защиты населения субъекта Российской Федерации).</w:t>
      </w:r>
    </w:p>
    <w:p w:rsidR="00F70604" w:rsidRPr="002E4942" w:rsidRDefault="00F70604" w:rsidP="006C20F8">
      <w:pPr>
        <w:pStyle w:val="aa"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2E4942">
        <w:rPr>
          <w:rFonts w:ascii="Times New Roman" w:hAnsi="Times New Roman"/>
          <w:sz w:val="28"/>
          <w:szCs w:val="28"/>
          <w:lang w:val="ru-RU"/>
        </w:rPr>
        <w:t>)</w:t>
      </w:r>
      <w:r w:rsidRPr="002E4942">
        <w:rPr>
          <w:rFonts w:ascii="Times New Roman" w:hAnsi="Times New Roman"/>
          <w:sz w:val="28"/>
          <w:szCs w:val="28"/>
          <w:lang w:val="ru-RU"/>
        </w:rPr>
        <w:tab/>
        <w:t xml:space="preserve">Инструкции (руководства) по эксплуатации технических средств ухода, реабилитации (абилитации) и адаптации. </w:t>
      </w:r>
    </w:p>
    <w:p w:rsidR="00F70604" w:rsidRPr="00917BB8" w:rsidRDefault="00F70604" w:rsidP="006C20F8">
      <w:pPr>
        <w:pStyle w:val="aa"/>
        <w:widowControl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2E4942">
        <w:rPr>
          <w:rFonts w:ascii="Times New Roman" w:hAnsi="Times New Roman"/>
          <w:sz w:val="28"/>
          <w:szCs w:val="28"/>
          <w:lang w:val="ru-RU"/>
        </w:rPr>
        <w:t>)</w:t>
      </w:r>
      <w:r w:rsidRPr="002E4942">
        <w:rPr>
          <w:rFonts w:ascii="Times New Roman" w:hAnsi="Times New Roman"/>
          <w:sz w:val="28"/>
          <w:szCs w:val="28"/>
          <w:lang w:val="ru-RU"/>
        </w:rPr>
        <w:tab/>
        <w:t>Обучающие видеоролики (презентации), демонстрирующие технические средства ухода, реабилитации (абилитации) и адаптации в действии (по возможности).</w:t>
      </w:r>
    </w:p>
    <w:p w:rsidR="009C2195" w:rsidRPr="000E3055" w:rsidRDefault="006D1EA1" w:rsidP="000E3055">
      <w:pPr>
        <w:pStyle w:val="aa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3055">
        <w:rPr>
          <w:rFonts w:ascii="Times New Roman" w:hAnsi="Times New Roman"/>
          <w:b/>
          <w:sz w:val="28"/>
          <w:szCs w:val="28"/>
        </w:rPr>
        <w:t>Основная часть процедуры:</w:t>
      </w:r>
    </w:p>
    <w:p w:rsidR="000E3055" w:rsidRDefault="00D87753" w:rsidP="000E3055">
      <w:pPr>
        <w:pStyle w:val="aa"/>
        <w:numPr>
          <w:ilvl w:val="0"/>
          <w:numId w:val="30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055">
        <w:rPr>
          <w:rFonts w:ascii="Times New Roman" w:hAnsi="Times New Roman"/>
          <w:sz w:val="28"/>
          <w:szCs w:val="28"/>
          <w:lang w:val="ru-RU"/>
        </w:rPr>
        <w:t>Установление личного контакта с получателями социальной услуги.</w:t>
      </w:r>
    </w:p>
    <w:p w:rsidR="000E3055" w:rsidRDefault="00D87753" w:rsidP="000E3055">
      <w:pPr>
        <w:pStyle w:val="aa"/>
        <w:numPr>
          <w:ilvl w:val="0"/>
          <w:numId w:val="30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055">
        <w:rPr>
          <w:rFonts w:ascii="Times New Roman" w:hAnsi="Times New Roman"/>
          <w:sz w:val="28"/>
          <w:szCs w:val="28"/>
          <w:lang w:val="ru-RU"/>
        </w:rPr>
        <w:t>Выбор методов работы (словесных, наглядных, практических) с группой получателей социальной услуги с учетом особенностей их психофизического развития и реабилитационного потенциала, исходя из предоставленных документов (индивидуальной программы реабилитации и абилитации инвалида (ребенка-инвалида), справки медико-социальной экспертизы и др.) и другой информации.</w:t>
      </w:r>
    </w:p>
    <w:p w:rsidR="000E3055" w:rsidRDefault="00D87753" w:rsidP="000E3055">
      <w:pPr>
        <w:pStyle w:val="aa"/>
        <w:numPr>
          <w:ilvl w:val="0"/>
          <w:numId w:val="30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055">
        <w:rPr>
          <w:rFonts w:ascii="Times New Roman" w:hAnsi="Times New Roman"/>
          <w:sz w:val="28"/>
          <w:szCs w:val="28"/>
          <w:lang w:val="ru-RU"/>
        </w:rPr>
        <w:t xml:space="preserve">Демонстрация (представление самим специалистом либо через организацию просмотра видеоматериалов) порядка действий получателей социальной услуги, которые необходимо совершить для пользования  техническим средством ухода, реабилитации (абилитации) и адаптации. </w:t>
      </w:r>
      <w:r w:rsidRPr="000E3055">
        <w:rPr>
          <w:rFonts w:ascii="Times New Roman" w:hAnsi="Times New Roman"/>
          <w:sz w:val="28"/>
          <w:szCs w:val="28"/>
        </w:rPr>
        <w:t xml:space="preserve">В отдельных случаях допускается словесное описание. </w:t>
      </w:r>
    </w:p>
    <w:p w:rsidR="000E3055" w:rsidRDefault="00D87753" w:rsidP="000E3055">
      <w:pPr>
        <w:pStyle w:val="aa"/>
        <w:numPr>
          <w:ilvl w:val="0"/>
          <w:numId w:val="30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055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Проверка усвоения получателями социальной услуги порядка действий, которые необходимо совершить для пользования  техническим средством ухода, реабилитации (абилитации) и адаптации (через получение обратной связи или иным способом). </w:t>
      </w:r>
    </w:p>
    <w:p w:rsidR="000E3055" w:rsidRDefault="00D87753" w:rsidP="000E3055">
      <w:pPr>
        <w:pStyle w:val="aa"/>
        <w:numPr>
          <w:ilvl w:val="0"/>
          <w:numId w:val="30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055">
        <w:rPr>
          <w:rFonts w:ascii="Times New Roman" w:hAnsi="Times New Roman"/>
          <w:sz w:val="28"/>
          <w:szCs w:val="28"/>
          <w:lang w:val="ru-RU"/>
        </w:rPr>
        <w:t xml:space="preserve">Повторение указанных действий получателями социальной услуги  (при необходимости: если очевидно, что получатели социальной услуги после демонстрации действий либо просмотра видеоматериалов не усвоили порядок (механизм, алгоритм) действий в достаточной степени, позволяющей самостоятельно пользоваться техническим средством).  </w:t>
      </w:r>
    </w:p>
    <w:p w:rsidR="000E3055" w:rsidRDefault="00D87753" w:rsidP="000E3055">
      <w:pPr>
        <w:pStyle w:val="aa"/>
        <w:numPr>
          <w:ilvl w:val="0"/>
          <w:numId w:val="30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055">
        <w:rPr>
          <w:rFonts w:ascii="Times New Roman" w:hAnsi="Times New Roman"/>
          <w:sz w:val="28"/>
          <w:szCs w:val="28"/>
          <w:lang w:val="ru-RU"/>
        </w:rPr>
        <w:t>В случае последующего предоставления технического средства во временное пользование, обеспечение получателей социальной услуги инструкцией (руководством) по эксплуатации технического средства ухода, реабилитации (абилитации) и адаптации на бумажном носителе, а также самим техническим средством.</w:t>
      </w:r>
    </w:p>
    <w:p w:rsidR="002E4942" w:rsidRPr="009C1B4D" w:rsidRDefault="00A762B5" w:rsidP="000E3055">
      <w:pPr>
        <w:pStyle w:val="aa"/>
        <w:numPr>
          <w:ilvl w:val="0"/>
          <w:numId w:val="29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0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Область и способы проверки выполнения</w:t>
      </w:r>
      <w:r w:rsidR="000E30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0E305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0E3055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="00F70604" w:rsidRPr="000E305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бластью проверки является процесс оказания услуги и результат услуги – удовлетворенность </w:t>
      </w:r>
      <w:r w:rsidR="000E3055">
        <w:rPr>
          <w:rFonts w:ascii="Times New Roman" w:hAnsi="Times New Roman"/>
          <w:bCs/>
          <w:color w:val="000000"/>
          <w:sz w:val="28"/>
          <w:szCs w:val="28"/>
          <w:lang w:val="ru-RU"/>
        </w:rPr>
        <w:t>получателя социальных услуг</w:t>
      </w:r>
      <w:r w:rsidR="00F70604" w:rsidRPr="000E3055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r w:rsidR="00F70604" w:rsidRPr="009C1B4D">
        <w:rPr>
          <w:rFonts w:ascii="Times New Roman" w:hAnsi="Times New Roman"/>
          <w:bCs/>
          <w:color w:val="000000"/>
          <w:sz w:val="28"/>
          <w:szCs w:val="28"/>
          <w:lang w:val="ru-RU"/>
        </w:rPr>
        <w:t>Способы, частота проверок и ответственные за проверку определятся системой управления качеством учреждения.</w:t>
      </w:r>
    </w:p>
    <w:p w:rsidR="00230062" w:rsidRDefault="00230062" w:rsidP="005D477F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E49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Нормати</w:t>
      </w:r>
      <w:bookmarkStart w:id="0" w:name="_GoBack"/>
      <w:bookmarkEnd w:id="0"/>
      <w:r w:rsidRPr="002E49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вные ссылки:</w:t>
      </w:r>
    </w:p>
    <w:p w:rsidR="000E3055" w:rsidRPr="000E3055" w:rsidRDefault="000E3055" w:rsidP="000E3055">
      <w:pPr>
        <w:pStyle w:val="aa"/>
        <w:numPr>
          <w:ilvl w:val="0"/>
          <w:numId w:val="31"/>
        </w:numPr>
        <w:spacing w:after="100" w:afterAutospacing="1" w:line="276" w:lineRule="auto"/>
        <w:ind w:left="0"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B86577">
        <w:rPr>
          <w:rFonts w:ascii="Times New Roman" w:hAnsi="Times New Roman"/>
          <w:sz w:val="28"/>
          <w:szCs w:val="28"/>
          <w:lang w:val="ru-RU"/>
        </w:rPr>
        <w:t>еречень технических средств ухода, реабилитации и адаптации для центров (пунктов) проката учреждений социального обслуживания утверждается органом социальной защиты населения субъекта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к приказу Министерства социальной политики Свердловской области от 09.09.2019 №400) </w:t>
      </w:r>
    </w:p>
    <w:p w:rsidR="006D1EA1" w:rsidRPr="00A42C16" w:rsidRDefault="006D1EA1" w:rsidP="006C20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16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данной инструкции</w:t>
      </w:r>
    </w:p>
    <w:p w:rsidR="006D1EA1" w:rsidRPr="00A42C16" w:rsidRDefault="006D1EA1" w:rsidP="006C20F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A42C16" w:rsidRDefault="006D1EA1" w:rsidP="006C20F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B657D9" w:rsidRDefault="006D1EA1" w:rsidP="006C20F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0E3055" w:rsidRDefault="000E3055" w:rsidP="006C20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3055" w:rsidRDefault="000E3055" w:rsidP="006C20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1EA1" w:rsidRPr="00DF1778" w:rsidRDefault="006D1EA1" w:rsidP="006C20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177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DF1778" w:rsidTr="00CD781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DF177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DF1778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F1778" w:rsidRDefault="006D1EA1" w:rsidP="006C20F8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Default="006D1EA1" w:rsidP="006C20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1EA1" w:rsidSect="006C20F8">
      <w:headerReference w:type="default" r:id="rId7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46" w:rsidRDefault="00FA3D46" w:rsidP="00D5580D">
      <w:pPr>
        <w:spacing w:after="0" w:line="240" w:lineRule="auto"/>
      </w:pPr>
      <w:r>
        <w:separator/>
      </w:r>
    </w:p>
  </w:endnote>
  <w:endnote w:type="continuationSeparator" w:id="0">
    <w:p w:rsidR="00FA3D46" w:rsidRDefault="00FA3D46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46" w:rsidRDefault="00FA3D46" w:rsidP="00D5580D">
      <w:pPr>
        <w:spacing w:after="0" w:line="240" w:lineRule="auto"/>
      </w:pPr>
      <w:r>
        <w:separator/>
      </w:r>
    </w:p>
  </w:footnote>
  <w:footnote w:type="continuationSeparator" w:id="0">
    <w:p w:rsidR="00FA3D46" w:rsidRDefault="00FA3D46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D87753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D87753" w:rsidRDefault="00D87753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BE2FBC">
            <w:rPr>
              <w:rFonts w:ascii="Times New Roman" w:hAnsi="Times New Roman"/>
            </w:rPr>
            <w:t>ГАУ «КЦСОН «Осень» города Первоуральска»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87753" w:rsidRPr="001D5B06" w:rsidRDefault="00D87753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1D5B06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D87753" w:rsidRPr="001D5B06" w:rsidRDefault="00D87753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6C20F8">
            <w:rPr>
              <w:rFonts w:ascii="Times New Roman" w:eastAsia="Times New Roman" w:hAnsi="Times New Roman"/>
            </w:rPr>
            <w:t>Проведение занятия в группе по обучению пользованию средствами ухода и техническими средствами реабилитации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87753" w:rsidRPr="001D5B06" w:rsidRDefault="00D87753" w:rsidP="00A762B5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Код: </w:t>
          </w:r>
          <w:r w:rsidR="00BE06FC">
            <w:rPr>
              <w:rFonts w:ascii="Times New Roman" w:hAnsi="Times New Roman" w:cs="Times New Roman"/>
            </w:rPr>
            <w:t>7.01.02.2.3</w:t>
          </w:r>
        </w:p>
      </w:tc>
    </w:tr>
    <w:tr w:rsidR="00D87753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7753" w:rsidRDefault="00D87753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7753" w:rsidRPr="001D5B06" w:rsidRDefault="00D87753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D87753" w:rsidRPr="001D5B06" w:rsidRDefault="00D87753" w:rsidP="001D5B06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Версия: 1 от </w:t>
          </w:r>
          <w:r>
            <w:rPr>
              <w:rFonts w:ascii="Times New Roman" w:hAnsi="Times New Roman" w:cs="Times New Roman"/>
            </w:rPr>
            <w:t>08</w:t>
          </w:r>
          <w:r w:rsidRPr="001D5B06">
            <w:rPr>
              <w:rFonts w:ascii="Times New Roman" w:hAnsi="Times New Roman" w:cs="Times New Roman"/>
            </w:rPr>
            <w:t>.0</w:t>
          </w:r>
          <w:r>
            <w:rPr>
              <w:rFonts w:ascii="Times New Roman" w:hAnsi="Times New Roman" w:cs="Times New Roman"/>
            </w:rPr>
            <w:t>4</w:t>
          </w:r>
          <w:r w:rsidRPr="001D5B06">
            <w:rPr>
              <w:rFonts w:ascii="Times New Roman" w:hAnsi="Times New Roman" w:cs="Times New Roman"/>
            </w:rPr>
            <w:t>.2021</w:t>
          </w:r>
        </w:p>
      </w:tc>
    </w:tr>
    <w:tr w:rsidR="00D87753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7753" w:rsidRPr="00C344EB" w:rsidRDefault="00D87753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87753" w:rsidRPr="001D5B06" w:rsidRDefault="00D87753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87753" w:rsidRPr="001D5B06" w:rsidRDefault="00D87753" w:rsidP="001D5B06">
          <w:pPr>
            <w:pStyle w:val="a7"/>
            <w:spacing w:before="120"/>
            <w:rPr>
              <w:rFonts w:ascii="Times New Roman" w:hAnsi="Times New Roman"/>
            </w:rPr>
          </w:pPr>
          <w:r w:rsidRPr="001D5B06">
            <w:rPr>
              <w:rFonts w:ascii="Times New Roman" w:hAnsi="Times New Roman"/>
            </w:rPr>
            <w:t xml:space="preserve">Страница </w:t>
          </w:r>
          <w:r w:rsidR="00FA09A7" w:rsidRPr="001D5B06">
            <w:rPr>
              <w:rFonts w:ascii="Times New Roman" w:hAnsi="Times New Roman"/>
              <w:bCs/>
            </w:rPr>
            <w:fldChar w:fldCharType="begin"/>
          </w:r>
          <w:r w:rsidRPr="001D5B06">
            <w:rPr>
              <w:rFonts w:ascii="Times New Roman" w:hAnsi="Times New Roman"/>
              <w:bCs/>
            </w:rPr>
            <w:instrText>PAGE  \* Arabic  \* MERGEFORMAT</w:instrText>
          </w:r>
          <w:r w:rsidR="00FA09A7" w:rsidRPr="001D5B06">
            <w:rPr>
              <w:rFonts w:ascii="Times New Roman" w:hAnsi="Times New Roman"/>
              <w:bCs/>
            </w:rPr>
            <w:fldChar w:fldCharType="separate"/>
          </w:r>
          <w:r w:rsidR="005D477F">
            <w:rPr>
              <w:rFonts w:ascii="Times New Roman" w:hAnsi="Times New Roman"/>
              <w:bCs/>
              <w:noProof/>
            </w:rPr>
            <w:t>4</w:t>
          </w:r>
          <w:r w:rsidR="00FA09A7" w:rsidRPr="001D5B06">
            <w:rPr>
              <w:rFonts w:ascii="Times New Roman" w:hAnsi="Times New Roman"/>
              <w:bCs/>
            </w:rPr>
            <w:fldChar w:fldCharType="end"/>
          </w:r>
          <w:r w:rsidRPr="001D5B06">
            <w:rPr>
              <w:rFonts w:ascii="Times New Roman" w:hAnsi="Times New Roman"/>
            </w:rPr>
            <w:t xml:space="preserve"> из </w:t>
          </w:r>
          <w:r w:rsidR="00FA3D46">
            <w:fldChar w:fldCharType="begin"/>
          </w:r>
          <w:r w:rsidR="00FA3D46">
            <w:instrText>NUMPAGES  \* Arabic  \* MERGEFORMAT</w:instrText>
          </w:r>
          <w:r w:rsidR="00FA3D46">
            <w:fldChar w:fldCharType="separate"/>
          </w:r>
          <w:r w:rsidR="005D477F" w:rsidRPr="005D477F">
            <w:rPr>
              <w:rFonts w:ascii="Times New Roman" w:hAnsi="Times New Roman"/>
              <w:bCs/>
              <w:noProof/>
            </w:rPr>
            <w:t>5</w:t>
          </w:r>
          <w:r w:rsidR="00FA3D46">
            <w:rPr>
              <w:rFonts w:ascii="Times New Roman" w:hAnsi="Times New Roman"/>
              <w:bCs/>
              <w:noProof/>
            </w:rPr>
            <w:fldChar w:fldCharType="end"/>
          </w:r>
        </w:p>
      </w:tc>
    </w:tr>
  </w:tbl>
  <w:p w:rsidR="00D87753" w:rsidRDefault="00D87753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20523"/>
    <w:multiLevelType w:val="hybridMultilevel"/>
    <w:tmpl w:val="8BF84C02"/>
    <w:lvl w:ilvl="0" w:tplc="7018C1B4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C0F09"/>
    <w:multiLevelType w:val="multilevel"/>
    <w:tmpl w:val="F7843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0816247"/>
    <w:multiLevelType w:val="hybridMultilevel"/>
    <w:tmpl w:val="68B2F8F0"/>
    <w:lvl w:ilvl="0" w:tplc="DE2026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C978B8"/>
    <w:multiLevelType w:val="hybridMultilevel"/>
    <w:tmpl w:val="0C988858"/>
    <w:lvl w:ilvl="0" w:tplc="F424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B36BE"/>
    <w:multiLevelType w:val="hybridMultilevel"/>
    <w:tmpl w:val="4066D900"/>
    <w:lvl w:ilvl="0" w:tplc="8DE641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0A30B2"/>
    <w:multiLevelType w:val="hybridMultilevel"/>
    <w:tmpl w:val="4B94DAB2"/>
    <w:lvl w:ilvl="0" w:tplc="B48E613A">
      <w:start w:val="1"/>
      <w:numFmt w:val="decimal"/>
      <w:lvlText w:val="%1)"/>
      <w:lvlJc w:val="left"/>
      <w:pPr>
        <w:ind w:left="372" w:hanging="372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4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7"/>
  </w:num>
  <w:num w:numId="2">
    <w:abstractNumId w:val="30"/>
  </w:num>
  <w:num w:numId="3">
    <w:abstractNumId w:val="16"/>
  </w:num>
  <w:num w:numId="4">
    <w:abstractNumId w:val="15"/>
  </w:num>
  <w:num w:numId="5">
    <w:abstractNumId w:val="0"/>
  </w:num>
  <w:num w:numId="6">
    <w:abstractNumId w:val="10"/>
  </w:num>
  <w:num w:numId="7">
    <w:abstractNumId w:val="21"/>
  </w:num>
  <w:num w:numId="8">
    <w:abstractNumId w:val="11"/>
  </w:num>
  <w:num w:numId="9">
    <w:abstractNumId w:val="12"/>
  </w:num>
  <w:num w:numId="10">
    <w:abstractNumId w:val="26"/>
  </w:num>
  <w:num w:numId="11">
    <w:abstractNumId w:val="24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29"/>
  </w:num>
  <w:num w:numId="17">
    <w:abstractNumId w:val="9"/>
  </w:num>
  <w:num w:numId="18">
    <w:abstractNumId w:val="17"/>
  </w:num>
  <w:num w:numId="19">
    <w:abstractNumId w:val="13"/>
  </w:num>
  <w:num w:numId="20">
    <w:abstractNumId w:val="3"/>
  </w:num>
  <w:num w:numId="21">
    <w:abstractNumId w:val="25"/>
  </w:num>
  <w:num w:numId="22">
    <w:abstractNumId w:val="1"/>
  </w:num>
  <w:num w:numId="23">
    <w:abstractNumId w:val="22"/>
  </w:num>
  <w:num w:numId="24">
    <w:abstractNumId w:val="28"/>
  </w:num>
  <w:num w:numId="25">
    <w:abstractNumId w:val="6"/>
  </w:num>
  <w:num w:numId="26">
    <w:abstractNumId w:val="5"/>
  </w:num>
  <w:num w:numId="27">
    <w:abstractNumId w:val="23"/>
  </w:num>
  <w:num w:numId="28">
    <w:abstractNumId w:val="7"/>
  </w:num>
  <w:num w:numId="29">
    <w:abstractNumId w:val="2"/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5FBE"/>
    <w:rsid w:val="0007751B"/>
    <w:rsid w:val="00094AAD"/>
    <w:rsid w:val="000E3055"/>
    <w:rsid w:val="000F7507"/>
    <w:rsid w:val="00156167"/>
    <w:rsid w:val="001D4C1D"/>
    <w:rsid w:val="001D5B06"/>
    <w:rsid w:val="001E1477"/>
    <w:rsid w:val="001E5DB4"/>
    <w:rsid w:val="0020589F"/>
    <w:rsid w:val="00221B9F"/>
    <w:rsid w:val="00230062"/>
    <w:rsid w:val="00236FB2"/>
    <w:rsid w:val="00243715"/>
    <w:rsid w:val="00262837"/>
    <w:rsid w:val="00265629"/>
    <w:rsid w:val="002748A9"/>
    <w:rsid w:val="002A67D6"/>
    <w:rsid w:val="002A7DD2"/>
    <w:rsid w:val="002C14E0"/>
    <w:rsid w:val="002C69FB"/>
    <w:rsid w:val="002D3881"/>
    <w:rsid w:val="002E4942"/>
    <w:rsid w:val="00304B33"/>
    <w:rsid w:val="003169E1"/>
    <w:rsid w:val="003612B5"/>
    <w:rsid w:val="003639CC"/>
    <w:rsid w:val="00381C17"/>
    <w:rsid w:val="003C131D"/>
    <w:rsid w:val="003C27A8"/>
    <w:rsid w:val="003E023E"/>
    <w:rsid w:val="003F3F23"/>
    <w:rsid w:val="004132CB"/>
    <w:rsid w:val="00463320"/>
    <w:rsid w:val="004754A2"/>
    <w:rsid w:val="0049606E"/>
    <w:rsid w:val="004C6CA9"/>
    <w:rsid w:val="004E6B9A"/>
    <w:rsid w:val="00501BF9"/>
    <w:rsid w:val="00511C54"/>
    <w:rsid w:val="0051298E"/>
    <w:rsid w:val="005834C8"/>
    <w:rsid w:val="00583937"/>
    <w:rsid w:val="005963C6"/>
    <w:rsid w:val="005A03FA"/>
    <w:rsid w:val="005A7686"/>
    <w:rsid w:val="005B0F27"/>
    <w:rsid w:val="005D477F"/>
    <w:rsid w:val="00616EA9"/>
    <w:rsid w:val="00630E1D"/>
    <w:rsid w:val="0064657D"/>
    <w:rsid w:val="006636D7"/>
    <w:rsid w:val="006872B7"/>
    <w:rsid w:val="006B1461"/>
    <w:rsid w:val="006C20F8"/>
    <w:rsid w:val="006C5562"/>
    <w:rsid w:val="006D1EA1"/>
    <w:rsid w:val="0070537C"/>
    <w:rsid w:val="00705852"/>
    <w:rsid w:val="007413D1"/>
    <w:rsid w:val="007434CC"/>
    <w:rsid w:val="007825F1"/>
    <w:rsid w:val="00791C4F"/>
    <w:rsid w:val="0079289B"/>
    <w:rsid w:val="007B1475"/>
    <w:rsid w:val="007C7213"/>
    <w:rsid w:val="007D08EF"/>
    <w:rsid w:val="007D74A4"/>
    <w:rsid w:val="007E5E83"/>
    <w:rsid w:val="00860812"/>
    <w:rsid w:val="008B0A65"/>
    <w:rsid w:val="008B43E0"/>
    <w:rsid w:val="00917BB8"/>
    <w:rsid w:val="009824AF"/>
    <w:rsid w:val="009C0955"/>
    <w:rsid w:val="009C1B4D"/>
    <w:rsid w:val="009C2195"/>
    <w:rsid w:val="00A102D2"/>
    <w:rsid w:val="00A45A98"/>
    <w:rsid w:val="00A53BB7"/>
    <w:rsid w:val="00A70563"/>
    <w:rsid w:val="00A762B5"/>
    <w:rsid w:val="00B02630"/>
    <w:rsid w:val="00B47111"/>
    <w:rsid w:val="00B80F76"/>
    <w:rsid w:val="00B96723"/>
    <w:rsid w:val="00BA2DE8"/>
    <w:rsid w:val="00BB1E20"/>
    <w:rsid w:val="00BC0291"/>
    <w:rsid w:val="00BE06FC"/>
    <w:rsid w:val="00BE2FBC"/>
    <w:rsid w:val="00BE4E94"/>
    <w:rsid w:val="00BF6334"/>
    <w:rsid w:val="00C13FC2"/>
    <w:rsid w:val="00C3186D"/>
    <w:rsid w:val="00C6392B"/>
    <w:rsid w:val="00CD4775"/>
    <w:rsid w:val="00CD7819"/>
    <w:rsid w:val="00CF6999"/>
    <w:rsid w:val="00D02D7B"/>
    <w:rsid w:val="00D373ED"/>
    <w:rsid w:val="00D46E2A"/>
    <w:rsid w:val="00D54191"/>
    <w:rsid w:val="00D54ADA"/>
    <w:rsid w:val="00D55307"/>
    <w:rsid w:val="00D5580D"/>
    <w:rsid w:val="00D64CD1"/>
    <w:rsid w:val="00D87753"/>
    <w:rsid w:val="00E65EB1"/>
    <w:rsid w:val="00E8605C"/>
    <w:rsid w:val="00E9598B"/>
    <w:rsid w:val="00EB3273"/>
    <w:rsid w:val="00EF7946"/>
    <w:rsid w:val="00F239B0"/>
    <w:rsid w:val="00F2696E"/>
    <w:rsid w:val="00F35049"/>
    <w:rsid w:val="00F40F1E"/>
    <w:rsid w:val="00F70604"/>
    <w:rsid w:val="00FA09A7"/>
    <w:rsid w:val="00FA3C8F"/>
    <w:rsid w:val="00F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15AAF-0B0F-44CD-87D4-9EAF9BDC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C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14</cp:revision>
  <cp:lastPrinted>2019-10-17T09:28:00Z</cp:lastPrinted>
  <dcterms:created xsi:type="dcterms:W3CDTF">2021-04-08T10:22:00Z</dcterms:created>
  <dcterms:modified xsi:type="dcterms:W3CDTF">2021-05-26T04:54:00Z</dcterms:modified>
</cp:coreProperties>
</file>