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9F1D45" w:rsidRPr="009F1D45" w14:paraId="49F6F405" w14:textId="77777777" w:rsidTr="009F1D4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0BE" w14:textId="77777777" w:rsidR="009F1D45" w:rsidRPr="009F1D45" w:rsidRDefault="009F1D45" w:rsidP="009F1D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9F1D45" w:rsidRPr="009F1D45" w14:paraId="74A71059" w14:textId="77777777" w:rsidTr="009F1D4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C58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E5A" w14:textId="77777777" w:rsidR="009F1D45" w:rsidRPr="009F1D45" w:rsidRDefault="009F1D45" w:rsidP="009F1D4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</w:t>
            </w:r>
          </w:p>
        </w:tc>
      </w:tr>
      <w:tr w:rsidR="009F1D45" w:rsidRPr="009F1D45" w14:paraId="13B8ABEE" w14:textId="77777777" w:rsidTr="009F1D4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7A0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12E" w14:textId="77777777" w:rsidR="009F1D45" w:rsidRPr="009F1D45" w:rsidRDefault="009F1D45" w:rsidP="009F1D45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 операционной процедуры</w:t>
            </w:r>
          </w:p>
          <w:p w14:paraId="0FA3A334" w14:textId="77777777" w:rsidR="009F1D45" w:rsidRPr="009F1D45" w:rsidRDefault="009F1D45" w:rsidP="009F1D4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заказа на маркете</w:t>
            </w:r>
          </w:p>
        </w:tc>
      </w:tr>
      <w:tr w:rsidR="009F1D45" w:rsidRPr="009F1D45" w14:paraId="4B64BCE3" w14:textId="77777777" w:rsidTr="009F1D4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91E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9F1D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B75" w14:textId="77777777" w:rsidR="009F1D45" w:rsidRPr="009F1D45" w:rsidRDefault="009F1D45" w:rsidP="009F1D4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39D88AF7" w14:textId="77777777" w:rsidTr="009F1D4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1F2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6D1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5D9B9DF6" w14:textId="77777777" w:rsidTr="009F1D4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7F3CE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A04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F1D45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FAD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F1D45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99E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F1D45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9F1D45" w:rsidRPr="009F1D45" w14:paraId="7CCE6852" w14:textId="77777777" w:rsidTr="009F1D4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BEDC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540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575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И.А.Климовских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0FD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1D45" w:rsidRPr="009F1D45" w14:paraId="5B994612" w14:textId="77777777" w:rsidTr="009F1D4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1DC2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AA4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1D45"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422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И.С. Халикова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564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F1D45" w:rsidRPr="009F1D45" w14:paraId="52046E9D" w14:textId="77777777" w:rsidTr="009F1D4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0D69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C11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043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AFF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F1D45" w:rsidRPr="009F1D45" w14:paraId="3D5F0ECB" w14:textId="77777777" w:rsidTr="009F1D4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45F0B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2F4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8D5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415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2A4A482B" w14:textId="77777777" w:rsidTr="009F1D4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F30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4F5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E67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644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40E1E34E" w14:textId="77777777" w:rsidTr="009F1D4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ED0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F8F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D4C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055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744AC5A1" w14:textId="77777777" w:rsidTr="009F1D4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CCA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1D45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9F1D45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8FA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F42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8E8" w14:textId="77777777" w:rsidR="009F1D45" w:rsidRPr="009F1D45" w:rsidRDefault="009F1D45" w:rsidP="009F1D4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Pr="009F1D4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9F1D4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9F1D45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36AECC98" w:rsidR="008C12E5" w:rsidRPr="009F1D45" w:rsidRDefault="009F1D45" w:rsidP="009F1D4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D45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8C12E5" w:rsidRPr="009F1D45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  <w:r w:rsidRPr="009F1D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C17E2" w:rsidRPr="009F1D45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9F1D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0562CB0E" w14:textId="77777777" w:rsidR="00793C39" w:rsidRPr="009F1D45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1D4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3337769" w14:textId="77777777" w:rsidR="002A4AED" w:rsidRPr="009F1D45" w:rsidRDefault="002A4AED" w:rsidP="002A4AED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D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операционной процедуры</w:t>
      </w:r>
    </w:p>
    <w:p w14:paraId="3D80EF60" w14:textId="57182B8A" w:rsidR="00EB74C4" w:rsidRPr="009F1D45" w:rsidRDefault="00EB74C4" w:rsidP="009F1D45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9F1D45">
        <w:rPr>
          <w:rFonts w:ascii="Times New Roman" w:hAnsi="Times New Roman" w:cs="Times New Roman"/>
          <w:sz w:val="28"/>
          <w:szCs w:val="28"/>
        </w:rPr>
        <w:t xml:space="preserve"> </w:t>
      </w:r>
      <w:r w:rsidR="0049532D" w:rsidRPr="009F1D45">
        <w:rPr>
          <w:rFonts w:ascii="Times New Roman" w:hAnsi="Times New Roman" w:cs="Times New Roman"/>
          <w:sz w:val="28"/>
          <w:szCs w:val="28"/>
        </w:rPr>
        <w:t>с</w:t>
      </w:r>
      <w:r w:rsidR="00693F11" w:rsidRPr="009F1D45">
        <w:rPr>
          <w:rFonts w:ascii="Times New Roman" w:hAnsi="Times New Roman" w:cs="Times New Roman"/>
          <w:bCs/>
          <w:sz w:val="28"/>
          <w:szCs w:val="28"/>
        </w:rPr>
        <w:t>оздание заказа на маркете</w:t>
      </w:r>
    </w:p>
    <w:p w14:paraId="591D3DCA" w14:textId="0EE9EBF8" w:rsidR="00EB74C4" w:rsidRPr="009F1D45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B6BFF"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получателю социальных услуг найти все нужное и купить в одном месте. </w:t>
      </w:r>
    </w:p>
    <w:p w14:paraId="39DBC707" w14:textId="7F305C61" w:rsidR="00EB74C4" w:rsidRPr="009F1D45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9F1D45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9F1D45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9F1D45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9F1D45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9F1D45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491F2C3C" w14:textId="7BF30D60" w:rsidR="00C623B3" w:rsidRPr="009F1D45" w:rsidRDefault="5F565B16" w:rsidP="009F1D4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45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9F1D45">
        <w:rPr>
          <w:rFonts w:ascii="Times New Roman" w:hAnsi="Times New Roman" w:cs="Times New Roman"/>
          <w:sz w:val="28"/>
          <w:szCs w:val="28"/>
        </w:rPr>
        <w:t xml:space="preserve"> </w:t>
      </w:r>
      <w:r w:rsidR="00C623B3"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Яндекс.</w:t>
      </w:r>
      <w:r w:rsidR="008A749D"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3B3"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 — это онлайн-каталог, объединяющий интернет-магазины. Пользователь заходит на сервис в поисках информации о конкретном товаре</w:t>
      </w:r>
      <w:bookmarkStart w:id="0" w:name="_GoBack"/>
      <w:bookmarkEnd w:id="0"/>
      <w:r w:rsidR="00C623B3"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видит список магазинов, где тот можно приобрести.</w:t>
      </w:r>
    </w:p>
    <w:p w14:paraId="1E6770E5" w14:textId="21B57390" w:rsidR="008152B5" w:rsidRPr="009F1D45" w:rsidRDefault="008152B5" w:rsidP="00FE6536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F1D45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9F1D45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9F1D45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9F1D45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Блокнот,</w:t>
      </w:r>
    </w:p>
    <w:p w14:paraId="538D321B" w14:textId="6AFCCA53" w:rsidR="003B2E1C" w:rsidRPr="009F1D45" w:rsidRDefault="003B2E1C" w:rsidP="009F1D4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Список товаров</w:t>
      </w:r>
      <w:r w:rsidR="008152B5" w:rsidRPr="009F1D45">
        <w:rPr>
          <w:rFonts w:ascii="Times New Roman" w:hAnsi="Times New Roman" w:cs="Times New Roman"/>
          <w:sz w:val="28"/>
          <w:szCs w:val="28"/>
        </w:rPr>
        <w:t>.</w:t>
      </w:r>
    </w:p>
    <w:p w14:paraId="6BBD9448" w14:textId="7B728E05" w:rsidR="00693F11" w:rsidRPr="009F1D45" w:rsidRDefault="00EB74C4" w:rsidP="009F1D45">
      <w:pPr>
        <w:pStyle w:val="aa"/>
        <w:numPr>
          <w:ilvl w:val="0"/>
          <w:numId w:val="17"/>
        </w:numPr>
        <w:spacing w:after="105" w:line="330" w:lineRule="atLeast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65385DFD" w14:textId="77777777" w:rsidR="009F1D45" w:rsidRPr="00E40BC1" w:rsidRDefault="00B5324C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93F11" w:rsidRPr="00E40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Войдите</w:t>
        </w:r>
      </w:hyperlink>
      <w:r w:rsidR="00693F11" w:rsidRPr="00E40BC1">
        <w:rPr>
          <w:rFonts w:ascii="Times New Roman" w:hAnsi="Times New Roman" w:cs="Times New Roman"/>
          <w:sz w:val="28"/>
          <w:szCs w:val="28"/>
        </w:rPr>
        <w:t> на сервис</w:t>
      </w:r>
      <w:r w:rsidR="003B2E1C" w:rsidRPr="00E40BC1">
        <w:rPr>
          <w:rFonts w:ascii="Times New Roman" w:hAnsi="Times New Roman" w:cs="Times New Roman"/>
          <w:sz w:val="28"/>
          <w:szCs w:val="28"/>
        </w:rPr>
        <w:t>, где</w:t>
      </w:r>
      <w:r w:rsidR="00693F11" w:rsidRPr="00E40BC1">
        <w:rPr>
          <w:rFonts w:ascii="Times New Roman" w:hAnsi="Times New Roman" w:cs="Times New Roman"/>
          <w:sz w:val="28"/>
          <w:szCs w:val="28"/>
        </w:rPr>
        <w:t xml:space="preserve"> вы сможете заказ</w:t>
      </w:r>
      <w:r w:rsidR="003B2E1C" w:rsidRPr="00E40BC1">
        <w:rPr>
          <w:rFonts w:ascii="Times New Roman" w:hAnsi="Times New Roman" w:cs="Times New Roman"/>
          <w:sz w:val="28"/>
          <w:szCs w:val="28"/>
        </w:rPr>
        <w:t>ать свои товары.</w:t>
      </w:r>
    </w:p>
    <w:p w14:paraId="7199FA33" w14:textId="77777777" w:rsidR="009F1D45" w:rsidRPr="00E40BC1" w:rsidRDefault="00B5324C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93F11" w:rsidRPr="00E40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Найдите</w:t>
        </w:r>
      </w:hyperlink>
      <w:r w:rsidR="00693F11" w:rsidRPr="00E40BC1">
        <w:rPr>
          <w:rFonts w:ascii="Times New Roman" w:hAnsi="Times New Roman" w:cs="Times New Roman"/>
          <w:sz w:val="28"/>
          <w:szCs w:val="28"/>
        </w:rPr>
        <w:t xml:space="preserve"> нужный вам товар и нажмите </w:t>
      </w:r>
      <w:r w:rsidR="003B2E1C" w:rsidRPr="00E40BC1">
        <w:rPr>
          <w:rFonts w:ascii="Times New Roman" w:hAnsi="Times New Roman" w:cs="Times New Roman"/>
          <w:sz w:val="28"/>
          <w:szCs w:val="28"/>
        </w:rPr>
        <w:t>кнопку в</w:t>
      </w:r>
      <w:r w:rsidR="00693F11" w:rsidRPr="00E40BC1">
        <w:rPr>
          <w:rStyle w:val="ph"/>
          <w:rFonts w:ascii="Times New Roman" w:hAnsi="Times New Roman" w:cs="Times New Roman"/>
          <w:sz w:val="28"/>
          <w:szCs w:val="28"/>
        </w:rPr>
        <w:t> корзину</w:t>
      </w:r>
      <w:r w:rsidR="003B2E1C" w:rsidRPr="00E40BC1">
        <w:rPr>
          <w:rFonts w:ascii="Times New Roman" w:hAnsi="Times New Roman" w:cs="Times New Roman"/>
          <w:sz w:val="28"/>
          <w:szCs w:val="28"/>
        </w:rPr>
        <w:t>, в</w:t>
      </w:r>
      <w:r w:rsidR="00693F11" w:rsidRPr="00E40BC1">
        <w:rPr>
          <w:rFonts w:ascii="Times New Roman" w:hAnsi="Times New Roman" w:cs="Times New Roman"/>
          <w:sz w:val="28"/>
          <w:szCs w:val="28"/>
        </w:rPr>
        <w:t> открывшемся окне укажите нужное количество товара.</w:t>
      </w:r>
    </w:p>
    <w:p w14:paraId="5164C13D" w14:textId="77777777" w:rsidR="009F1D45" w:rsidRPr="00E40BC1" w:rsidRDefault="00693F1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Добавьте в корзину еще товары, если нужно.</w:t>
      </w:r>
    </w:p>
    <w:p w14:paraId="090AF0C1" w14:textId="77777777" w:rsidR="00E40BC1" w:rsidRPr="00E40BC1" w:rsidRDefault="00693F1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 xml:space="preserve">Перейдите в корзину: нажмите </w:t>
      </w:r>
      <w:r w:rsidR="009F1D45" w:rsidRPr="00E40BC1">
        <w:rPr>
          <w:rFonts w:ascii="Times New Roman" w:hAnsi="Times New Roman" w:cs="Times New Roman"/>
          <w:sz w:val="28"/>
          <w:szCs w:val="28"/>
        </w:rPr>
        <w:t>значок «Корзина» в</w:t>
      </w:r>
      <w:r w:rsidRPr="00E40BC1">
        <w:rPr>
          <w:rFonts w:ascii="Times New Roman" w:hAnsi="Times New Roman" w:cs="Times New Roman"/>
          <w:sz w:val="28"/>
          <w:szCs w:val="28"/>
        </w:rPr>
        <w:t> правом верхнем углу сервиса. Общая стоимость товара и подарка в корзине равна цене товара.</w:t>
      </w:r>
    </w:p>
    <w:p w14:paraId="53B935CA" w14:textId="77777777" w:rsidR="00E40BC1" w:rsidRPr="00E40BC1" w:rsidRDefault="00693F1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Примените купоны и промокод, если они у вас есть.</w:t>
      </w:r>
    </w:p>
    <w:p w14:paraId="6B940140" w14:textId="77777777" w:rsidR="00E40BC1" w:rsidRPr="00E40BC1" w:rsidRDefault="00693F1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Доступные купоны отображаются ниже списка товаров. Промокод можно ввести в блоке с ценой заказа. Потратить баллы кешбэка, начисленные за прошлые покупки, можно позже, при оплате заказа картой онлайн.</w:t>
      </w:r>
    </w:p>
    <w:p w14:paraId="527169DD" w14:textId="77777777" w:rsidR="00E40BC1" w:rsidRPr="00E40BC1" w:rsidRDefault="00693F1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Нажмите кнопку </w:t>
      </w:r>
      <w:r w:rsidRPr="00E40BC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Перейти к оформлению</w:t>
      </w:r>
      <w:r w:rsidRPr="00E40BC1">
        <w:rPr>
          <w:rFonts w:ascii="Times New Roman" w:hAnsi="Times New Roman" w:cs="Times New Roman"/>
          <w:sz w:val="28"/>
          <w:szCs w:val="28"/>
        </w:rPr>
        <w:t>.</w:t>
      </w:r>
    </w:p>
    <w:p w14:paraId="0BB06FD0" w14:textId="77777777" w:rsidR="00E40BC1" w:rsidRPr="00E40BC1" w:rsidRDefault="00E770EE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Выберите способ </w:t>
      </w:r>
      <w:hyperlink r:id="rId10" w:history="1">
        <w:r w:rsidRPr="00E40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доставки</w:t>
        </w:r>
      </w:hyperlink>
      <w:r w:rsidRPr="00E40BC1">
        <w:rPr>
          <w:rFonts w:ascii="Times New Roman" w:hAnsi="Times New Roman" w:cs="Times New Roman"/>
          <w:sz w:val="28"/>
          <w:szCs w:val="28"/>
        </w:rPr>
        <w:t>: курьером или самовывозом. Затем укажите адрес получения или пункт выдачи, а также день и время доставки.</w:t>
      </w:r>
    </w:p>
    <w:p w14:paraId="597361EA" w14:textId="77777777" w:rsidR="00E40BC1" w:rsidRPr="00E40BC1" w:rsidRDefault="00E770EE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Укажите данные получателя: телефон, имя и фамилию.</w:t>
      </w:r>
    </w:p>
    <w:p w14:paraId="1DB836C2" w14:textId="77777777" w:rsidR="00E40BC1" w:rsidRPr="00E40BC1" w:rsidRDefault="00E770EE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Некоторые заказы подтверждаются по телефону. Если вы выбрали доставку курьером, на указанный номер вам позвонят в день доставки. При вручении заказа могут попросить паспорт.</w:t>
      </w:r>
    </w:p>
    <w:p w14:paraId="5E2F892D" w14:textId="77777777" w:rsidR="00E40BC1" w:rsidRPr="00E40BC1" w:rsidRDefault="00E770EE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Выберите способ оплаты: картой онлайн, системой быстрых платежей, наличными при получении, картой при получении.</w:t>
      </w:r>
    </w:p>
    <w:p w14:paraId="2CD29F6A" w14:textId="2BA371AB" w:rsidR="00E770EE" w:rsidRDefault="00E770EE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BC1">
        <w:rPr>
          <w:rFonts w:ascii="Times New Roman" w:hAnsi="Times New Roman" w:cs="Times New Roman"/>
          <w:sz w:val="28"/>
          <w:szCs w:val="28"/>
        </w:rPr>
        <w:t>Оплатите заказ, если вы выбрали предоплату. Подтвердите заказ в случае оплаты при получении</w:t>
      </w:r>
      <w:r w:rsidR="00E40BC1">
        <w:rPr>
          <w:rFonts w:ascii="Times New Roman" w:hAnsi="Times New Roman" w:cs="Times New Roman"/>
          <w:sz w:val="28"/>
          <w:szCs w:val="28"/>
        </w:rPr>
        <w:t>;</w:t>
      </w:r>
    </w:p>
    <w:p w14:paraId="384C70B5" w14:textId="2A55022F" w:rsidR="00E40BC1" w:rsidRPr="00E40BC1" w:rsidRDefault="00E40BC1" w:rsidP="00E40BC1">
      <w:pPr>
        <w:pStyle w:val="aa"/>
        <w:numPr>
          <w:ilvl w:val="0"/>
          <w:numId w:val="20"/>
        </w:numPr>
        <w:spacing w:after="105" w:line="33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Внести описание данной услуги в журнал посещения социального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CCDF6" w14:textId="43A26BF3" w:rsidR="001B2C0B" w:rsidRPr="009F1D45" w:rsidRDefault="001B2C0B" w:rsidP="00E40BC1">
      <w:pPr>
        <w:pStyle w:val="p"/>
        <w:shd w:val="clear" w:color="auto" w:fill="FFFFFF"/>
        <w:spacing w:before="105" w:beforeAutospacing="0" w:after="105" w:afterAutospacing="0" w:line="330" w:lineRule="atLeast"/>
        <w:jc w:val="both"/>
        <w:rPr>
          <w:sz w:val="28"/>
          <w:szCs w:val="28"/>
        </w:rPr>
      </w:pPr>
      <w:r w:rsidRPr="009F1D45">
        <w:rPr>
          <w:sz w:val="28"/>
          <w:szCs w:val="28"/>
        </w:rPr>
        <w:t>Оказание услуги до 30 минут.</w:t>
      </w:r>
    </w:p>
    <w:p w14:paraId="34AE2390" w14:textId="03CD1030" w:rsidR="0049532D" w:rsidRPr="009F1D45" w:rsidRDefault="004A57F8" w:rsidP="001F058F">
      <w:pPr>
        <w:pStyle w:val="a3"/>
        <w:shd w:val="clear" w:color="auto" w:fill="FFFFFF"/>
        <w:spacing w:after="0" w:afterAutospacing="0" w:line="360" w:lineRule="auto"/>
        <w:contextualSpacing/>
        <w:rPr>
          <w:b/>
          <w:sz w:val="28"/>
          <w:szCs w:val="28"/>
        </w:rPr>
      </w:pPr>
      <w:r w:rsidRPr="009F1D45">
        <w:rPr>
          <w:b/>
          <w:sz w:val="28"/>
          <w:szCs w:val="28"/>
        </w:rPr>
        <w:lastRenderedPageBreak/>
        <w:t>Особые указания</w:t>
      </w:r>
      <w:r w:rsidR="008F3318" w:rsidRPr="009F1D45">
        <w:rPr>
          <w:b/>
          <w:sz w:val="28"/>
          <w:szCs w:val="28"/>
        </w:rPr>
        <w:t>:</w:t>
      </w:r>
      <w:r w:rsidR="00B2092E" w:rsidRPr="009F1D45">
        <w:rPr>
          <w:b/>
          <w:sz w:val="28"/>
          <w:szCs w:val="28"/>
        </w:rPr>
        <w:t xml:space="preserve"> </w:t>
      </w:r>
    </w:p>
    <w:p w14:paraId="179713D9" w14:textId="77777777" w:rsidR="0049532D" w:rsidRPr="009F1D45" w:rsidRDefault="0049532D" w:rsidP="00B5324C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9F1D45">
        <w:rPr>
          <w:sz w:val="28"/>
          <w:szCs w:val="28"/>
        </w:rPr>
        <w:t>Отдельного внимания заслуживает вопрос возврата товаров. Их делят на 2 категории. Это продукция, которая имеет недостатки, либо то, что не понравилось и не подошло.</w:t>
      </w:r>
    </w:p>
    <w:p w14:paraId="19E118B7" w14:textId="77777777" w:rsidR="0049532D" w:rsidRPr="009F1D45" w:rsidRDefault="0049532D" w:rsidP="00B5324C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9F1D45">
        <w:rPr>
          <w:sz w:val="28"/>
          <w:szCs w:val="28"/>
        </w:rPr>
        <w:t>Во втором случае срок составляет 7 дней. В ситуации с браком или недостатками вопрос рассматривается индивидуально. Тут опираются на сроки годности, либо на гарантийный период.</w:t>
      </w:r>
    </w:p>
    <w:p w14:paraId="6B7DF6C0" w14:textId="77777777" w:rsidR="0049532D" w:rsidRPr="009F1D45" w:rsidRDefault="0049532D" w:rsidP="00B5324C">
      <w:pPr>
        <w:pStyle w:val="a3"/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9F1D45">
        <w:rPr>
          <w:sz w:val="28"/>
          <w:szCs w:val="28"/>
        </w:rPr>
        <w:t>Учитывайте важный нюанс. Если покупка совершалась через Яндекс.Маркет, тогда возврат оформляется через личный кабинет. Нужно кликнуть «Вернуть товар» и далее следовать по инструкции.</w:t>
      </w:r>
    </w:p>
    <w:p w14:paraId="6BA7B5FD" w14:textId="77777777" w:rsidR="00BB6BFF" w:rsidRPr="009F1D45" w:rsidRDefault="00BB6BFF" w:rsidP="00B53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D4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помните, что есть категории продукции, которые возврату не подлежат. Среди них алкоголь, онлайн-подписки, лекарственные средства, БАДы и пр.</w:t>
      </w:r>
    </w:p>
    <w:p w14:paraId="0E049A1C" w14:textId="77777777" w:rsidR="00E40BC1" w:rsidRDefault="00E40BC1" w:rsidP="00E40B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AE8F9" w14:textId="2AA44E51" w:rsidR="00F93E12" w:rsidRPr="00E40BC1" w:rsidRDefault="00E40BC1" w:rsidP="00B5324C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и способы проверки выполнения: </w:t>
      </w:r>
      <w:r w:rsidRPr="00E40BC1">
        <w:rPr>
          <w:rFonts w:ascii="Times New Roman" w:hAnsi="Times New Roman" w:cs="Times New Roman"/>
          <w:sz w:val="28"/>
          <w:szCs w:val="28"/>
        </w:rPr>
        <w:t>к</w:t>
      </w:r>
      <w:r w:rsidR="009B2DB0" w:rsidRPr="00E40BC1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</w:t>
      </w:r>
      <w:r w:rsidR="00F93E12" w:rsidRPr="00E40BC1">
        <w:rPr>
          <w:rFonts w:ascii="Times New Roman" w:hAnsi="Times New Roman" w:cs="Times New Roman"/>
          <w:sz w:val="28"/>
          <w:szCs w:val="28"/>
        </w:rPr>
        <w:t>го обслуживания.</w:t>
      </w:r>
    </w:p>
    <w:p w14:paraId="6508D810" w14:textId="0193F829" w:rsidR="004D2981" w:rsidRPr="009F1D45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Распределение данно</w:t>
      </w:r>
      <w:r w:rsidR="000C0F4E" w:rsidRPr="009F1D45">
        <w:rPr>
          <w:rFonts w:ascii="Times New Roman" w:hAnsi="Times New Roman"/>
          <w:b/>
          <w:sz w:val="28"/>
          <w:szCs w:val="28"/>
        </w:rPr>
        <w:t xml:space="preserve">го </w:t>
      </w:r>
      <w:r w:rsidR="00B5324C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14:paraId="23E4D0E3" w14:textId="77777777" w:rsidR="004D2981" w:rsidRPr="009F1D45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9F1D45">
        <w:rPr>
          <w:rFonts w:ascii="Times New Roman" w:hAnsi="Times New Roman"/>
          <w:sz w:val="28"/>
          <w:szCs w:val="28"/>
        </w:rPr>
        <w:t>Экземпляр</w:t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="00463070" w:rsidRPr="009F1D45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9F1D45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/>
          <w:sz w:val="28"/>
          <w:szCs w:val="28"/>
        </w:rPr>
        <w:t>Оригинал</w:t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  <w:r w:rsidRPr="009F1D45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9F1D45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Копия</w:t>
      </w:r>
      <w:r w:rsidRPr="009F1D45">
        <w:rPr>
          <w:rFonts w:ascii="Times New Roman" w:hAnsi="Times New Roman" w:cs="Times New Roman"/>
          <w:sz w:val="28"/>
          <w:szCs w:val="28"/>
        </w:rPr>
        <w:tab/>
      </w:r>
      <w:r w:rsidRPr="009F1D45">
        <w:rPr>
          <w:rFonts w:ascii="Times New Roman" w:hAnsi="Times New Roman" w:cs="Times New Roman"/>
          <w:sz w:val="28"/>
          <w:szCs w:val="28"/>
        </w:rPr>
        <w:tab/>
      </w:r>
      <w:r w:rsidRPr="009F1D45">
        <w:rPr>
          <w:rFonts w:ascii="Times New Roman" w:hAnsi="Times New Roman" w:cs="Times New Roman"/>
          <w:sz w:val="28"/>
          <w:szCs w:val="28"/>
        </w:rPr>
        <w:tab/>
      </w:r>
      <w:r w:rsidRPr="009F1D45">
        <w:rPr>
          <w:rFonts w:ascii="Times New Roman" w:hAnsi="Times New Roman" w:cs="Times New Roman"/>
          <w:sz w:val="28"/>
          <w:szCs w:val="28"/>
        </w:rPr>
        <w:tab/>
      </w:r>
      <w:r w:rsidRPr="009F1D45">
        <w:rPr>
          <w:rFonts w:ascii="Times New Roman" w:hAnsi="Times New Roman" w:cs="Times New Roman"/>
          <w:sz w:val="28"/>
          <w:szCs w:val="28"/>
        </w:rPr>
        <w:tab/>
      </w:r>
      <w:r w:rsidRPr="009F1D45"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9F1D45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9F1D45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D45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441"/>
      </w:tblGrid>
      <w:tr w:rsidR="009F1D45" w:rsidRPr="009F1D45" w14:paraId="408D010E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D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F1D45" w:rsidRPr="009F1D45" w14:paraId="6D98A12B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3FE9F23F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23DE523C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6537F28F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D45" w:rsidRPr="009F1D45" w14:paraId="738610EB" w14:textId="77777777" w:rsidTr="00B5324C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F1D45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Pr="009F1D45" w:rsidRDefault="00F85773"/>
    <w:sectPr w:rsidR="00F85773" w:rsidRPr="009F1D45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EF8F" w14:textId="77777777" w:rsidR="00B76043" w:rsidRDefault="00B76043" w:rsidP="004D2981">
      <w:pPr>
        <w:spacing w:after="0" w:line="240" w:lineRule="auto"/>
      </w:pPr>
      <w:r>
        <w:separator/>
      </w:r>
    </w:p>
  </w:endnote>
  <w:endnote w:type="continuationSeparator" w:id="0">
    <w:p w14:paraId="1F9D7A84" w14:textId="77777777" w:rsidR="00B76043" w:rsidRDefault="00B76043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B90A" w14:textId="77777777" w:rsidR="00B76043" w:rsidRDefault="00B76043" w:rsidP="004D2981">
      <w:pPr>
        <w:spacing w:after="0" w:line="240" w:lineRule="auto"/>
      </w:pPr>
      <w:r>
        <w:separator/>
      </w:r>
    </w:p>
  </w:footnote>
  <w:footnote w:type="continuationSeparator" w:id="0">
    <w:p w14:paraId="222B05F4" w14:textId="77777777" w:rsidR="00B76043" w:rsidRDefault="00B76043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D7A"/>
    <w:multiLevelType w:val="multilevel"/>
    <w:tmpl w:val="5E0A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E40"/>
    <w:multiLevelType w:val="hybridMultilevel"/>
    <w:tmpl w:val="CD54CF3C"/>
    <w:lvl w:ilvl="0" w:tplc="C16C025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F27"/>
    <w:multiLevelType w:val="multilevel"/>
    <w:tmpl w:val="6644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015DB"/>
    <w:multiLevelType w:val="hybridMultilevel"/>
    <w:tmpl w:val="77E89A3A"/>
    <w:lvl w:ilvl="0" w:tplc="9B9A0F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0DDF"/>
    <w:multiLevelType w:val="hybridMultilevel"/>
    <w:tmpl w:val="C33082E4"/>
    <w:lvl w:ilvl="0" w:tplc="B9FCA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5396"/>
    <w:multiLevelType w:val="hybridMultilevel"/>
    <w:tmpl w:val="31807C02"/>
    <w:lvl w:ilvl="0" w:tplc="9B9A0F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95205E"/>
    <w:multiLevelType w:val="multilevel"/>
    <w:tmpl w:val="FAD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07AD9"/>
    <w:multiLevelType w:val="hybridMultilevel"/>
    <w:tmpl w:val="31807C02"/>
    <w:lvl w:ilvl="0" w:tplc="9B9A0F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73A90"/>
    <w:multiLevelType w:val="hybridMultilevel"/>
    <w:tmpl w:val="C33082E4"/>
    <w:lvl w:ilvl="0" w:tplc="B9FCA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4"/>
  </w:num>
  <w:num w:numId="7">
    <w:abstractNumId w:val="18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5"/>
  </w:num>
  <w:num w:numId="13">
    <w:abstractNumId w:val="17"/>
  </w:num>
  <w:num w:numId="14">
    <w:abstractNumId w:val="16"/>
  </w:num>
  <w:num w:numId="15">
    <w:abstractNumId w:val="7"/>
  </w:num>
  <w:num w:numId="16">
    <w:abstractNumId w:val="3"/>
  </w:num>
  <w:num w:numId="17">
    <w:abstractNumId w:val="13"/>
  </w:num>
  <w:num w:numId="18">
    <w:abstractNumId w:val="8"/>
  </w:num>
  <w:num w:numId="19">
    <w:abstractNumId w:val="19"/>
  </w:num>
  <w:num w:numId="20">
    <w:abstractNumId w:val="2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B0509"/>
    <w:rsid w:val="000B1B3D"/>
    <w:rsid w:val="000B7EAF"/>
    <w:rsid w:val="000C0F4E"/>
    <w:rsid w:val="001055E3"/>
    <w:rsid w:val="001B2C0B"/>
    <w:rsid w:val="001F058F"/>
    <w:rsid w:val="00267998"/>
    <w:rsid w:val="002A4AED"/>
    <w:rsid w:val="00313FB3"/>
    <w:rsid w:val="00326E51"/>
    <w:rsid w:val="00342882"/>
    <w:rsid w:val="0034332D"/>
    <w:rsid w:val="003B2E1C"/>
    <w:rsid w:val="003D7B25"/>
    <w:rsid w:val="003E59F3"/>
    <w:rsid w:val="003F7E21"/>
    <w:rsid w:val="0041470B"/>
    <w:rsid w:val="00416E2D"/>
    <w:rsid w:val="00423046"/>
    <w:rsid w:val="004344B9"/>
    <w:rsid w:val="00463070"/>
    <w:rsid w:val="00467D47"/>
    <w:rsid w:val="00494BF8"/>
    <w:rsid w:val="0049532D"/>
    <w:rsid w:val="004A57F8"/>
    <w:rsid w:val="004C709B"/>
    <w:rsid w:val="004D2981"/>
    <w:rsid w:val="004F3E11"/>
    <w:rsid w:val="004F743F"/>
    <w:rsid w:val="005E71EA"/>
    <w:rsid w:val="00613286"/>
    <w:rsid w:val="006449D7"/>
    <w:rsid w:val="006573A2"/>
    <w:rsid w:val="00693F11"/>
    <w:rsid w:val="00766E2C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632F9"/>
    <w:rsid w:val="008A749D"/>
    <w:rsid w:val="008C12E5"/>
    <w:rsid w:val="008F3318"/>
    <w:rsid w:val="008F39AD"/>
    <w:rsid w:val="00923EC5"/>
    <w:rsid w:val="009343B8"/>
    <w:rsid w:val="009A6430"/>
    <w:rsid w:val="009B2DB0"/>
    <w:rsid w:val="009F1D45"/>
    <w:rsid w:val="00A03C9D"/>
    <w:rsid w:val="00AD564A"/>
    <w:rsid w:val="00B201B5"/>
    <w:rsid w:val="00B2092E"/>
    <w:rsid w:val="00B50837"/>
    <w:rsid w:val="00B5324C"/>
    <w:rsid w:val="00B76043"/>
    <w:rsid w:val="00B96DA6"/>
    <w:rsid w:val="00BB545D"/>
    <w:rsid w:val="00BB6BFF"/>
    <w:rsid w:val="00BC762A"/>
    <w:rsid w:val="00BE2447"/>
    <w:rsid w:val="00C225A4"/>
    <w:rsid w:val="00C44DDF"/>
    <w:rsid w:val="00C4508D"/>
    <w:rsid w:val="00C623B3"/>
    <w:rsid w:val="00C63F4F"/>
    <w:rsid w:val="00CB165C"/>
    <w:rsid w:val="00D0722F"/>
    <w:rsid w:val="00DC22D2"/>
    <w:rsid w:val="00DF30F4"/>
    <w:rsid w:val="00E40BC1"/>
    <w:rsid w:val="00E5165C"/>
    <w:rsid w:val="00E57479"/>
    <w:rsid w:val="00E770EE"/>
    <w:rsid w:val="00EB6B69"/>
    <w:rsid w:val="00EB74C4"/>
    <w:rsid w:val="00ED72FB"/>
    <w:rsid w:val="00EE4BCB"/>
    <w:rsid w:val="00F17AF6"/>
    <w:rsid w:val="00F61449"/>
    <w:rsid w:val="00F675AC"/>
    <w:rsid w:val="00F74E08"/>
    <w:rsid w:val="00F85773"/>
    <w:rsid w:val="00F93E12"/>
    <w:rsid w:val="00F96279"/>
    <w:rsid w:val="00FC17E2"/>
    <w:rsid w:val="00FE14F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693F11"/>
  </w:style>
  <w:style w:type="paragraph" w:customStyle="1" w:styleId="li">
    <w:name w:val="li"/>
    <w:basedOn w:val="a"/>
    <w:rsid w:val="00E7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E770EE"/>
  </w:style>
  <w:style w:type="character" w:customStyle="1" w:styleId="notetitle">
    <w:name w:val="note__title"/>
    <w:basedOn w:val="a0"/>
    <w:rsid w:val="00E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429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433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</w:divsChild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arket/accou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support/market/delive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upport/market/choice-goods/product-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91FA-A629-47F8-A6CF-9FE52B4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17</cp:revision>
  <cp:lastPrinted>2022-04-25T10:36:00Z</cp:lastPrinted>
  <dcterms:created xsi:type="dcterms:W3CDTF">2022-04-13T06:37:00Z</dcterms:created>
  <dcterms:modified xsi:type="dcterms:W3CDTF">2022-06-17T09:14:00Z</dcterms:modified>
</cp:coreProperties>
</file>