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2476"/>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2338"/>
        <w:gridCol w:w="1702"/>
        <w:gridCol w:w="431"/>
        <w:gridCol w:w="1052"/>
        <w:gridCol w:w="1776"/>
      </w:tblGrid>
      <w:tr w:rsidR="00E56183" w:rsidRPr="00AB5996" w:rsidTr="00AB5996">
        <w:trPr>
          <w:trHeight w:val="428"/>
        </w:trPr>
        <w:tc>
          <w:tcPr>
            <w:tcW w:w="9747" w:type="dxa"/>
            <w:gridSpan w:val="6"/>
            <w:tcBorders>
              <w:top w:val="single" w:sz="4" w:space="0" w:color="auto"/>
              <w:left w:val="single" w:sz="4" w:space="0" w:color="auto"/>
              <w:bottom w:val="single" w:sz="4" w:space="0" w:color="auto"/>
              <w:right w:val="single" w:sz="4" w:space="0" w:color="auto"/>
            </w:tcBorders>
          </w:tcPr>
          <w:p w:rsidR="00370057" w:rsidRPr="00370057" w:rsidRDefault="00370057" w:rsidP="00370057">
            <w:pPr>
              <w:ind w:firstLine="0"/>
              <w:jc w:val="center"/>
              <w:rPr>
                <w:b/>
                <w:i/>
                <w:sz w:val="28"/>
                <w:szCs w:val="28"/>
                <w:lang w:eastAsia="ru-RU"/>
              </w:rPr>
            </w:pPr>
            <w:bookmarkStart w:id="0" w:name="_GoBack"/>
            <w:bookmarkEnd w:id="0"/>
            <w:r w:rsidRPr="00370057">
              <w:rPr>
                <w:b/>
                <w:i/>
                <w:sz w:val="28"/>
                <w:szCs w:val="28"/>
                <w:lang w:eastAsia="ru-RU"/>
              </w:rPr>
              <w:t xml:space="preserve">Государственное автономное учреждение </w:t>
            </w:r>
          </w:p>
          <w:p w:rsidR="00370057" w:rsidRPr="00370057" w:rsidRDefault="00370057" w:rsidP="00370057">
            <w:pPr>
              <w:ind w:firstLine="0"/>
              <w:jc w:val="center"/>
              <w:rPr>
                <w:b/>
                <w:i/>
                <w:sz w:val="28"/>
                <w:szCs w:val="28"/>
                <w:lang w:eastAsia="ru-RU"/>
              </w:rPr>
            </w:pPr>
            <w:r w:rsidRPr="00370057">
              <w:rPr>
                <w:b/>
                <w:i/>
                <w:sz w:val="28"/>
                <w:szCs w:val="28"/>
                <w:lang w:eastAsia="ru-RU"/>
              </w:rPr>
              <w:t xml:space="preserve">социального обслуживания Свердловской области </w:t>
            </w:r>
          </w:p>
          <w:p w:rsidR="00370057" w:rsidRPr="00370057" w:rsidRDefault="00370057" w:rsidP="00370057">
            <w:pPr>
              <w:ind w:firstLine="0"/>
              <w:jc w:val="center"/>
              <w:rPr>
                <w:b/>
                <w:i/>
                <w:sz w:val="28"/>
                <w:szCs w:val="28"/>
                <w:lang w:eastAsia="ru-RU"/>
              </w:rPr>
            </w:pPr>
            <w:r w:rsidRPr="00370057">
              <w:rPr>
                <w:b/>
                <w:i/>
                <w:sz w:val="28"/>
                <w:szCs w:val="28"/>
                <w:lang w:eastAsia="ru-RU"/>
              </w:rPr>
              <w:t>«Тагильский пансионат для престарелых и инвалидов»</w:t>
            </w:r>
          </w:p>
          <w:p w:rsidR="00370057" w:rsidRPr="00AB5996" w:rsidRDefault="00A60FE6" w:rsidP="00370057">
            <w:pPr>
              <w:spacing w:line="23" w:lineRule="atLeast"/>
              <w:jc w:val="center"/>
              <w:rPr>
                <w:b/>
                <w:i/>
                <w:sz w:val="28"/>
                <w:szCs w:val="28"/>
                <w:lang w:val="kk-KZ"/>
              </w:rPr>
            </w:pPr>
            <w:r>
              <w:rPr>
                <w:b/>
                <w:i/>
                <w:sz w:val="28"/>
                <w:szCs w:val="28"/>
                <w:lang w:eastAsia="ru-RU"/>
              </w:rPr>
              <w:t xml:space="preserve"> ГАСУСО СО «</w:t>
            </w:r>
            <w:r w:rsidR="00370057" w:rsidRPr="00370057">
              <w:rPr>
                <w:b/>
                <w:i/>
                <w:sz w:val="28"/>
                <w:szCs w:val="28"/>
                <w:lang w:eastAsia="ru-RU"/>
              </w:rPr>
              <w:t>Тагильский пансионат»</w:t>
            </w:r>
          </w:p>
        </w:tc>
      </w:tr>
      <w:tr w:rsidR="00E56183" w:rsidRPr="00AB5996" w:rsidTr="00AB5996">
        <w:trPr>
          <w:trHeight w:val="428"/>
        </w:trPr>
        <w:tc>
          <w:tcPr>
            <w:tcW w:w="2448" w:type="dxa"/>
            <w:tcBorders>
              <w:top w:val="single" w:sz="4" w:space="0" w:color="auto"/>
              <w:left w:val="single" w:sz="4" w:space="0" w:color="auto"/>
              <w:bottom w:val="single" w:sz="4" w:space="0" w:color="auto"/>
              <w:right w:val="single" w:sz="4" w:space="0" w:color="auto"/>
            </w:tcBorders>
          </w:tcPr>
          <w:p w:rsidR="00E56183" w:rsidRDefault="00AB5996" w:rsidP="00860EA1">
            <w:pPr>
              <w:spacing w:line="23" w:lineRule="atLeast"/>
              <w:ind w:firstLine="0"/>
              <w:rPr>
                <w:b/>
                <w:sz w:val="28"/>
                <w:szCs w:val="28"/>
                <w:lang w:val="kk-KZ"/>
              </w:rPr>
            </w:pPr>
            <w:r>
              <w:rPr>
                <w:b/>
                <w:sz w:val="28"/>
                <w:szCs w:val="28"/>
                <w:lang w:val="kk-KZ"/>
              </w:rPr>
              <w:t>Название документа:</w:t>
            </w:r>
            <w:r w:rsidR="00E56183" w:rsidRPr="00AB5996">
              <w:rPr>
                <w:b/>
                <w:sz w:val="28"/>
                <w:szCs w:val="28"/>
                <w:lang w:val="kk-KZ"/>
              </w:rPr>
              <w:t xml:space="preserve"> </w:t>
            </w:r>
          </w:p>
          <w:p w:rsidR="00860EA1" w:rsidRDefault="00860EA1" w:rsidP="00860EA1">
            <w:pPr>
              <w:spacing w:line="23" w:lineRule="atLeast"/>
              <w:ind w:firstLine="0"/>
              <w:rPr>
                <w:b/>
                <w:sz w:val="28"/>
                <w:szCs w:val="28"/>
                <w:lang w:val="kk-KZ"/>
              </w:rPr>
            </w:pPr>
          </w:p>
          <w:p w:rsidR="00860EA1" w:rsidRPr="00AB5996" w:rsidRDefault="00860EA1" w:rsidP="00860EA1">
            <w:pPr>
              <w:spacing w:line="23" w:lineRule="atLeast"/>
              <w:ind w:firstLine="0"/>
              <w:rPr>
                <w:b/>
                <w:sz w:val="28"/>
                <w:szCs w:val="28"/>
                <w:lang w:val="kk-KZ"/>
              </w:rPr>
            </w:pPr>
          </w:p>
        </w:tc>
        <w:tc>
          <w:tcPr>
            <w:tcW w:w="7299" w:type="dxa"/>
            <w:gridSpan w:val="5"/>
            <w:tcBorders>
              <w:top w:val="single" w:sz="4" w:space="0" w:color="auto"/>
              <w:left w:val="single" w:sz="4" w:space="0" w:color="auto"/>
              <w:bottom w:val="single" w:sz="4" w:space="0" w:color="auto"/>
              <w:right w:val="single" w:sz="4" w:space="0" w:color="auto"/>
            </w:tcBorders>
            <w:vAlign w:val="center"/>
          </w:tcPr>
          <w:p w:rsidR="00350225" w:rsidRPr="00350225" w:rsidRDefault="00C35F60" w:rsidP="00350225">
            <w:pPr>
              <w:pStyle w:val="a3"/>
              <w:spacing w:line="23" w:lineRule="atLeast"/>
              <w:ind w:firstLine="0"/>
              <w:rPr>
                <w:sz w:val="28"/>
                <w:szCs w:val="28"/>
                <w:lang w:val="kk-KZ"/>
              </w:rPr>
            </w:pPr>
            <w:r>
              <w:rPr>
                <w:sz w:val="28"/>
                <w:szCs w:val="28"/>
                <w:lang w:val="kk-KZ"/>
              </w:rPr>
              <w:t xml:space="preserve">2.6 </w:t>
            </w:r>
            <w:r w:rsidR="00350225">
              <w:rPr>
                <w:sz w:val="28"/>
                <w:szCs w:val="28"/>
                <w:lang w:val="kk-KZ"/>
              </w:rPr>
              <w:t>В</w:t>
            </w:r>
            <w:r w:rsidR="00350225" w:rsidRPr="00350225">
              <w:rPr>
                <w:sz w:val="28"/>
                <w:szCs w:val="28"/>
                <w:lang w:val="kk-KZ"/>
              </w:rPr>
              <w:t>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другое)</w:t>
            </w:r>
          </w:p>
          <w:p w:rsidR="00350225" w:rsidRPr="007D7648" w:rsidRDefault="00350225" w:rsidP="00350225">
            <w:pPr>
              <w:pStyle w:val="a3"/>
              <w:spacing w:line="23" w:lineRule="atLeast"/>
              <w:ind w:firstLine="0"/>
              <w:rPr>
                <w:sz w:val="28"/>
                <w:szCs w:val="28"/>
                <w:lang w:val="kk-KZ"/>
              </w:rPr>
            </w:pPr>
          </w:p>
        </w:tc>
      </w:tr>
      <w:tr w:rsidR="00E56183" w:rsidRPr="00AB5996" w:rsidTr="00AB5996">
        <w:trPr>
          <w:trHeight w:val="428"/>
        </w:trPr>
        <w:tc>
          <w:tcPr>
            <w:tcW w:w="2448" w:type="dxa"/>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ind w:firstLine="0"/>
              <w:rPr>
                <w:sz w:val="28"/>
                <w:szCs w:val="28"/>
              </w:rPr>
            </w:pPr>
            <w:r w:rsidRPr="00AB5996">
              <w:rPr>
                <w:b/>
                <w:sz w:val="28"/>
                <w:szCs w:val="28"/>
                <w:lang w:val="kk-KZ"/>
              </w:rPr>
              <w:t xml:space="preserve">Утвержден </w:t>
            </w:r>
            <w:r w:rsidRPr="00AB5996">
              <w:rPr>
                <w:lang w:val="kk-KZ"/>
              </w:rPr>
              <w:t>(должность,ФИО):</w:t>
            </w:r>
            <w:r w:rsidRPr="00AB5996">
              <w:rPr>
                <w:sz w:val="28"/>
                <w:szCs w:val="28"/>
                <w:lang w:val="kk-KZ"/>
              </w:rPr>
              <w:t xml:space="preserve"> </w:t>
            </w:r>
          </w:p>
        </w:tc>
        <w:tc>
          <w:tcPr>
            <w:tcW w:w="4471" w:type="dxa"/>
            <w:gridSpan w:val="3"/>
            <w:tcBorders>
              <w:top w:val="single" w:sz="4" w:space="0" w:color="auto"/>
              <w:left w:val="single" w:sz="4" w:space="0" w:color="auto"/>
              <w:bottom w:val="single" w:sz="4" w:space="0" w:color="auto"/>
              <w:right w:val="single" w:sz="4" w:space="0" w:color="auto"/>
            </w:tcBorders>
            <w:vAlign w:val="center"/>
          </w:tcPr>
          <w:p w:rsidR="00E56183" w:rsidRPr="005E3ACF" w:rsidRDefault="00A60FE6" w:rsidP="00860EA1">
            <w:pPr>
              <w:spacing w:line="23" w:lineRule="atLeast"/>
              <w:ind w:firstLine="0"/>
              <w:rPr>
                <w:sz w:val="28"/>
                <w:szCs w:val="28"/>
              </w:rPr>
            </w:pPr>
            <w:r>
              <w:rPr>
                <w:sz w:val="28"/>
                <w:szCs w:val="28"/>
              </w:rPr>
              <w:t xml:space="preserve">Директор </w:t>
            </w:r>
            <w:r w:rsidR="00370057">
              <w:rPr>
                <w:sz w:val="28"/>
                <w:szCs w:val="28"/>
              </w:rPr>
              <w:t>Олькин А.В.</w:t>
            </w:r>
          </w:p>
          <w:p w:rsidR="003432EE" w:rsidRPr="00AB5996" w:rsidRDefault="003432EE" w:rsidP="00860EA1">
            <w:pPr>
              <w:spacing w:line="23" w:lineRule="atLeast"/>
              <w:ind w:firstLine="0"/>
              <w:rPr>
                <w:sz w:val="28"/>
                <w:szCs w:val="28"/>
              </w:rPr>
            </w:pPr>
          </w:p>
        </w:tc>
        <w:tc>
          <w:tcPr>
            <w:tcW w:w="2828" w:type="dxa"/>
            <w:gridSpan w:val="2"/>
            <w:tcBorders>
              <w:top w:val="single" w:sz="4" w:space="0" w:color="auto"/>
              <w:left w:val="single" w:sz="4" w:space="0" w:color="auto"/>
              <w:bottom w:val="single" w:sz="4" w:space="0" w:color="auto"/>
              <w:right w:val="single" w:sz="4" w:space="0" w:color="auto"/>
            </w:tcBorders>
            <w:vAlign w:val="center"/>
          </w:tcPr>
          <w:p w:rsidR="00E56183" w:rsidRPr="00AB5996" w:rsidRDefault="00E56183" w:rsidP="00860EA1">
            <w:pPr>
              <w:spacing w:line="23" w:lineRule="atLeast"/>
              <w:ind w:firstLine="0"/>
              <w:rPr>
                <w:b/>
                <w:sz w:val="28"/>
                <w:szCs w:val="28"/>
              </w:rPr>
            </w:pPr>
            <w:r w:rsidRPr="00AB5996">
              <w:rPr>
                <w:b/>
                <w:sz w:val="28"/>
                <w:szCs w:val="28"/>
              </w:rPr>
              <w:t xml:space="preserve">Дата утверждения: </w:t>
            </w:r>
          </w:p>
          <w:p w:rsidR="00E56183" w:rsidRPr="00AB5996" w:rsidRDefault="00E56183" w:rsidP="00860EA1">
            <w:pPr>
              <w:spacing w:line="23" w:lineRule="atLeast"/>
              <w:ind w:firstLine="0"/>
              <w:rPr>
                <w:b/>
                <w:sz w:val="28"/>
                <w:szCs w:val="28"/>
              </w:rPr>
            </w:pPr>
            <w:r w:rsidRPr="00AB5996">
              <w:rPr>
                <w:b/>
                <w:sz w:val="28"/>
                <w:szCs w:val="28"/>
              </w:rPr>
              <w:t xml:space="preserve"> </w:t>
            </w:r>
          </w:p>
        </w:tc>
      </w:tr>
      <w:tr w:rsidR="00E56183" w:rsidRPr="00AB5996" w:rsidTr="00370057">
        <w:trPr>
          <w:trHeight w:val="239"/>
        </w:trPr>
        <w:tc>
          <w:tcPr>
            <w:tcW w:w="2448" w:type="dxa"/>
            <w:vMerge w:val="restart"/>
            <w:tcBorders>
              <w:top w:val="single" w:sz="4" w:space="0" w:color="auto"/>
              <w:left w:val="single" w:sz="4" w:space="0" w:color="auto"/>
              <w:right w:val="single" w:sz="4" w:space="0" w:color="auto"/>
            </w:tcBorders>
          </w:tcPr>
          <w:p w:rsidR="00E56183" w:rsidRPr="00AB5996" w:rsidRDefault="00E56183" w:rsidP="00860EA1">
            <w:pPr>
              <w:spacing w:line="23" w:lineRule="atLeast"/>
              <w:ind w:firstLine="0"/>
              <w:rPr>
                <w:b/>
                <w:sz w:val="28"/>
                <w:szCs w:val="28"/>
              </w:rPr>
            </w:pPr>
            <w:r w:rsidRPr="00AB5996">
              <w:rPr>
                <w:b/>
                <w:sz w:val="28"/>
                <w:szCs w:val="28"/>
              </w:rPr>
              <w:t>Разработчик:</w:t>
            </w:r>
          </w:p>
        </w:tc>
        <w:tc>
          <w:tcPr>
            <w:tcW w:w="2338" w:type="dxa"/>
            <w:tcBorders>
              <w:top w:val="single" w:sz="4" w:space="0" w:color="auto"/>
              <w:left w:val="single" w:sz="4" w:space="0" w:color="auto"/>
              <w:bottom w:val="single" w:sz="4" w:space="0" w:color="auto"/>
              <w:right w:val="single" w:sz="4" w:space="0" w:color="auto"/>
            </w:tcBorders>
            <w:vAlign w:val="center"/>
          </w:tcPr>
          <w:p w:rsidR="00E56183" w:rsidRPr="00AB5996" w:rsidRDefault="00E56183" w:rsidP="00860EA1">
            <w:pPr>
              <w:spacing w:line="23" w:lineRule="atLeast"/>
              <w:ind w:firstLine="104"/>
              <w:jc w:val="center"/>
              <w:rPr>
                <w:b/>
                <w:i/>
                <w:sz w:val="28"/>
                <w:szCs w:val="28"/>
              </w:rPr>
            </w:pPr>
            <w:r w:rsidRPr="00AB5996">
              <w:rPr>
                <w:b/>
                <w:i/>
                <w:sz w:val="28"/>
                <w:szCs w:val="28"/>
              </w:rPr>
              <w:t>Должность</w:t>
            </w:r>
          </w:p>
        </w:tc>
        <w:tc>
          <w:tcPr>
            <w:tcW w:w="1702" w:type="dxa"/>
            <w:tcBorders>
              <w:top w:val="single" w:sz="4" w:space="0" w:color="auto"/>
              <w:left w:val="single" w:sz="4" w:space="0" w:color="auto"/>
              <w:bottom w:val="single" w:sz="4" w:space="0" w:color="auto"/>
              <w:right w:val="single" w:sz="4" w:space="0" w:color="auto"/>
            </w:tcBorders>
            <w:vAlign w:val="center"/>
          </w:tcPr>
          <w:p w:rsidR="00E56183" w:rsidRPr="00AB5996" w:rsidRDefault="00E56183" w:rsidP="00860EA1">
            <w:pPr>
              <w:spacing w:line="23" w:lineRule="atLeast"/>
              <w:ind w:firstLine="0"/>
              <w:jc w:val="center"/>
              <w:rPr>
                <w:b/>
                <w:i/>
                <w:sz w:val="28"/>
                <w:szCs w:val="28"/>
              </w:rPr>
            </w:pPr>
            <w:r w:rsidRPr="00AB5996">
              <w:rPr>
                <w:b/>
                <w:i/>
                <w:sz w:val="28"/>
                <w:szCs w:val="28"/>
              </w:rPr>
              <w:t>ФИО</w:t>
            </w:r>
          </w:p>
        </w:tc>
        <w:tc>
          <w:tcPr>
            <w:tcW w:w="1483" w:type="dxa"/>
            <w:gridSpan w:val="2"/>
            <w:tcBorders>
              <w:top w:val="single" w:sz="4" w:space="0" w:color="auto"/>
              <w:left w:val="single" w:sz="4" w:space="0" w:color="auto"/>
              <w:bottom w:val="single" w:sz="4" w:space="0" w:color="auto"/>
              <w:right w:val="single" w:sz="4" w:space="0" w:color="auto"/>
            </w:tcBorders>
            <w:vAlign w:val="center"/>
          </w:tcPr>
          <w:p w:rsidR="00E56183" w:rsidRPr="00AB5996" w:rsidRDefault="00E56183" w:rsidP="00860EA1">
            <w:pPr>
              <w:spacing w:line="23" w:lineRule="atLeast"/>
              <w:ind w:firstLine="0"/>
              <w:jc w:val="center"/>
              <w:rPr>
                <w:b/>
                <w:i/>
                <w:sz w:val="28"/>
                <w:szCs w:val="28"/>
              </w:rPr>
            </w:pPr>
            <w:r w:rsidRPr="00AB5996">
              <w:rPr>
                <w:b/>
                <w:i/>
                <w:sz w:val="28"/>
                <w:szCs w:val="28"/>
              </w:rPr>
              <w:t>Подпись</w:t>
            </w:r>
          </w:p>
        </w:tc>
        <w:tc>
          <w:tcPr>
            <w:tcW w:w="1776" w:type="dxa"/>
            <w:tcBorders>
              <w:top w:val="single" w:sz="4" w:space="0" w:color="auto"/>
              <w:left w:val="single" w:sz="4" w:space="0" w:color="auto"/>
              <w:bottom w:val="single" w:sz="4" w:space="0" w:color="auto"/>
              <w:right w:val="single" w:sz="4" w:space="0" w:color="auto"/>
            </w:tcBorders>
            <w:vAlign w:val="center"/>
          </w:tcPr>
          <w:p w:rsidR="00E56183" w:rsidRPr="00AB5996" w:rsidRDefault="00E56183" w:rsidP="00860EA1">
            <w:pPr>
              <w:spacing w:line="23" w:lineRule="atLeast"/>
              <w:ind w:firstLine="0"/>
              <w:jc w:val="center"/>
              <w:rPr>
                <w:b/>
                <w:i/>
                <w:sz w:val="28"/>
                <w:szCs w:val="28"/>
              </w:rPr>
            </w:pPr>
            <w:r w:rsidRPr="00AB5996">
              <w:rPr>
                <w:b/>
                <w:i/>
                <w:sz w:val="28"/>
                <w:szCs w:val="28"/>
              </w:rPr>
              <w:t>Дата</w:t>
            </w:r>
          </w:p>
        </w:tc>
      </w:tr>
      <w:tr w:rsidR="00E56183" w:rsidRPr="00AB5996" w:rsidTr="00370057">
        <w:tc>
          <w:tcPr>
            <w:tcW w:w="2448" w:type="dxa"/>
            <w:vMerge/>
            <w:tcBorders>
              <w:left w:val="single" w:sz="4" w:space="0" w:color="auto"/>
              <w:right w:val="single" w:sz="4" w:space="0" w:color="auto"/>
            </w:tcBorders>
          </w:tcPr>
          <w:p w:rsidR="00E56183" w:rsidRPr="00AB5996" w:rsidRDefault="00E56183" w:rsidP="00860EA1">
            <w:pPr>
              <w:spacing w:line="23" w:lineRule="atLeast"/>
              <w:rPr>
                <w:b/>
                <w:sz w:val="28"/>
                <w:szCs w:val="28"/>
              </w:rPr>
            </w:pPr>
          </w:p>
        </w:tc>
        <w:tc>
          <w:tcPr>
            <w:tcW w:w="2338" w:type="dxa"/>
            <w:tcBorders>
              <w:top w:val="single" w:sz="4" w:space="0" w:color="auto"/>
              <w:left w:val="single" w:sz="4" w:space="0" w:color="auto"/>
              <w:bottom w:val="single" w:sz="4" w:space="0" w:color="auto"/>
              <w:right w:val="single" w:sz="4" w:space="0" w:color="auto"/>
            </w:tcBorders>
          </w:tcPr>
          <w:p w:rsidR="00E56183" w:rsidRPr="00AB5996" w:rsidRDefault="00370057" w:rsidP="00370057">
            <w:pPr>
              <w:spacing w:line="23" w:lineRule="atLeast"/>
              <w:ind w:firstLine="0"/>
              <w:rPr>
                <w:sz w:val="28"/>
                <w:szCs w:val="28"/>
              </w:rPr>
            </w:pPr>
            <w:r>
              <w:rPr>
                <w:sz w:val="28"/>
                <w:szCs w:val="28"/>
              </w:rPr>
              <w:t xml:space="preserve">Фельдшер </w:t>
            </w:r>
          </w:p>
        </w:tc>
        <w:tc>
          <w:tcPr>
            <w:tcW w:w="1702" w:type="dxa"/>
            <w:tcBorders>
              <w:top w:val="single" w:sz="4" w:space="0" w:color="auto"/>
              <w:left w:val="single" w:sz="4" w:space="0" w:color="auto"/>
              <w:bottom w:val="single" w:sz="4" w:space="0" w:color="auto"/>
              <w:right w:val="single" w:sz="4" w:space="0" w:color="auto"/>
            </w:tcBorders>
          </w:tcPr>
          <w:p w:rsidR="00E56183" w:rsidRPr="00AB5996" w:rsidRDefault="00370057" w:rsidP="00370057">
            <w:pPr>
              <w:spacing w:line="23" w:lineRule="atLeast"/>
              <w:ind w:firstLine="0"/>
              <w:rPr>
                <w:sz w:val="28"/>
                <w:szCs w:val="28"/>
              </w:rPr>
            </w:pPr>
            <w:r>
              <w:rPr>
                <w:sz w:val="28"/>
                <w:szCs w:val="28"/>
              </w:rPr>
              <w:t>Бусловская Е.И.</w:t>
            </w:r>
          </w:p>
        </w:tc>
        <w:tc>
          <w:tcPr>
            <w:tcW w:w="1483" w:type="dxa"/>
            <w:gridSpan w:val="2"/>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b/>
                <w:i/>
                <w:sz w:val="28"/>
                <w:szCs w:val="28"/>
              </w:rPr>
            </w:pPr>
          </w:p>
        </w:tc>
        <w:tc>
          <w:tcPr>
            <w:tcW w:w="1776" w:type="dxa"/>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b/>
                <w:i/>
                <w:sz w:val="28"/>
                <w:szCs w:val="28"/>
              </w:rPr>
            </w:pPr>
          </w:p>
        </w:tc>
      </w:tr>
      <w:tr w:rsidR="00E56183" w:rsidRPr="00AB5996" w:rsidTr="00370057">
        <w:tc>
          <w:tcPr>
            <w:tcW w:w="2448" w:type="dxa"/>
            <w:vMerge/>
            <w:tcBorders>
              <w:left w:val="single" w:sz="4" w:space="0" w:color="auto"/>
              <w:right w:val="single" w:sz="4" w:space="0" w:color="auto"/>
            </w:tcBorders>
          </w:tcPr>
          <w:p w:rsidR="00E56183" w:rsidRPr="00AB5996" w:rsidRDefault="00E56183" w:rsidP="00860EA1">
            <w:pPr>
              <w:spacing w:line="23" w:lineRule="atLeast"/>
              <w:rPr>
                <w:b/>
                <w:sz w:val="28"/>
                <w:szCs w:val="28"/>
              </w:rPr>
            </w:pPr>
          </w:p>
        </w:tc>
        <w:tc>
          <w:tcPr>
            <w:tcW w:w="2338" w:type="dxa"/>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sz w:val="28"/>
                <w:szCs w:val="28"/>
                <w:lang w:val="kk-KZ"/>
              </w:rPr>
            </w:pPr>
          </w:p>
        </w:tc>
        <w:tc>
          <w:tcPr>
            <w:tcW w:w="1702" w:type="dxa"/>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sz w:val="28"/>
                <w:szCs w:val="28"/>
              </w:rPr>
            </w:pPr>
          </w:p>
        </w:tc>
        <w:tc>
          <w:tcPr>
            <w:tcW w:w="1483" w:type="dxa"/>
            <w:gridSpan w:val="2"/>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b/>
                <w:i/>
                <w:sz w:val="28"/>
                <w:szCs w:val="28"/>
              </w:rPr>
            </w:pPr>
          </w:p>
        </w:tc>
        <w:tc>
          <w:tcPr>
            <w:tcW w:w="1776" w:type="dxa"/>
            <w:tcBorders>
              <w:top w:val="single" w:sz="4" w:space="0" w:color="auto"/>
              <w:left w:val="single" w:sz="4" w:space="0" w:color="auto"/>
              <w:bottom w:val="single" w:sz="4" w:space="0" w:color="auto"/>
              <w:right w:val="single" w:sz="4" w:space="0" w:color="auto"/>
            </w:tcBorders>
          </w:tcPr>
          <w:p w:rsidR="00E56183" w:rsidRPr="00AB5996" w:rsidRDefault="00E56183" w:rsidP="00860EA1">
            <w:pPr>
              <w:spacing w:line="23" w:lineRule="atLeast"/>
              <w:rPr>
                <w:b/>
                <w:i/>
                <w:sz w:val="28"/>
                <w:szCs w:val="28"/>
              </w:rPr>
            </w:pPr>
          </w:p>
        </w:tc>
      </w:tr>
      <w:tr w:rsidR="00370057" w:rsidRPr="00AB5996" w:rsidTr="00370057">
        <w:tc>
          <w:tcPr>
            <w:tcW w:w="2448" w:type="dxa"/>
            <w:vMerge w:val="restart"/>
            <w:tcBorders>
              <w:top w:val="single" w:sz="4" w:space="0" w:color="auto"/>
              <w:left w:val="single" w:sz="4" w:space="0" w:color="auto"/>
              <w:right w:val="single" w:sz="4" w:space="0" w:color="auto"/>
            </w:tcBorders>
          </w:tcPr>
          <w:p w:rsidR="00370057" w:rsidRPr="00AB5996" w:rsidRDefault="00370057" w:rsidP="00370057">
            <w:pPr>
              <w:spacing w:line="23" w:lineRule="atLeast"/>
              <w:ind w:firstLine="0"/>
              <w:rPr>
                <w:b/>
                <w:sz w:val="28"/>
                <w:szCs w:val="28"/>
              </w:rPr>
            </w:pPr>
            <w:r w:rsidRPr="00AB5996">
              <w:rPr>
                <w:b/>
                <w:sz w:val="28"/>
                <w:szCs w:val="28"/>
              </w:rPr>
              <w:t>Согласовано:</w:t>
            </w:r>
          </w:p>
        </w:tc>
        <w:tc>
          <w:tcPr>
            <w:tcW w:w="2338" w:type="dxa"/>
            <w:tcBorders>
              <w:top w:val="single" w:sz="4" w:space="0" w:color="auto"/>
              <w:left w:val="single" w:sz="4" w:space="0" w:color="auto"/>
              <w:bottom w:val="single" w:sz="4" w:space="0" w:color="auto"/>
              <w:right w:val="single" w:sz="4" w:space="0" w:color="auto"/>
            </w:tcBorders>
          </w:tcPr>
          <w:p w:rsidR="00370057" w:rsidRDefault="00370057" w:rsidP="00370057">
            <w:pPr>
              <w:ind w:firstLine="0"/>
              <w:rPr>
                <w:sz w:val="28"/>
                <w:szCs w:val="28"/>
              </w:rPr>
            </w:pPr>
            <w:r>
              <w:rPr>
                <w:sz w:val="28"/>
                <w:szCs w:val="28"/>
              </w:rPr>
              <w:t>Зав.структурным подразделением мед.части</w:t>
            </w:r>
          </w:p>
        </w:tc>
        <w:tc>
          <w:tcPr>
            <w:tcW w:w="1702" w:type="dxa"/>
            <w:tcBorders>
              <w:top w:val="single" w:sz="4" w:space="0" w:color="auto"/>
              <w:left w:val="single" w:sz="4" w:space="0" w:color="auto"/>
              <w:bottom w:val="single" w:sz="4" w:space="0" w:color="auto"/>
              <w:right w:val="single" w:sz="4" w:space="0" w:color="auto"/>
            </w:tcBorders>
            <w:vAlign w:val="center"/>
          </w:tcPr>
          <w:p w:rsidR="00370057" w:rsidRPr="00AB5996" w:rsidRDefault="00370057" w:rsidP="00370057">
            <w:pPr>
              <w:spacing w:line="23" w:lineRule="atLeast"/>
              <w:ind w:firstLine="0"/>
              <w:jc w:val="center"/>
              <w:rPr>
                <w:sz w:val="28"/>
                <w:szCs w:val="28"/>
              </w:rPr>
            </w:pPr>
            <w:r>
              <w:rPr>
                <w:sz w:val="28"/>
                <w:szCs w:val="28"/>
              </w:rPr>
              <w:t>Ельнякова Е.А.</w:t>
            </w:r>
          </w:p>
        </w:tc>
        <w:tc>
          <w:tcPr>
            <w:tcW w:w="1483" w:type="dxa"/>
            <w:gridSpan w:val="2"/>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lang w:val="kk-KZ"/>
              </w:rPr>
            </w:pPr>
          </w:p>
        </w:tc>
        <w:tc>
          <w:tcPr>
            <w:tcW w:w="1776"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lang w:val="kk-KZ"/>
              </w:rPr>
            </w:pPr>
          </w:p>
        </w:tc>
      </w:tr>
      <w:tr w:rsidR="00370057" w:rsidRPr="00AB5996" w:rsidTr="00370057">
        <w:trPr>
          <w:trHeight w:val="836"/>
        </w:trPr>
        <w:tc>
          <w:tcPr>
            <w:tcW w:w="2448" w:type="dxa"/>
            <w:vMerge/>
            <w:tcBorders>
              <w:left w:val="single" w:sz="4" w:space="0" w:color="auto"/>
              <w:right w:val="single" w:sz="4" w:space="0" w:color="auto"/>
            </w:tcBorders>
          </w:tcPr>
          <w:p w:rsidR="00370057" w:rsidRPr="00AB5996" w:rsidRDefault="00370057" w:rsidP="00370057">
            <w:pPr>
              <w:spacing w:line="23" w:lineRule="atLeast"/>
              <w:rPr>
                <w:b/>
                <w:sz w:val="28"/>
                <w:szCs w:val="28"/>
              </w:rPr>
            </w:pPr>
          </w:p>
        </w:tc>
        <w:tc>
          <w:tcPr>
            <w:tcW w:w="2338"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c>
          <w:tcPr>
            <w:tcW w:w="1702"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c>
          <w:tcPr>
            <w:tcW w:w="1483" w:type="dxa"/>
            <w:gridSpan w:val="2"/>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c>
          <w:tcPr>
            <w:tcW w:w="1776"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r>
      <w:tr w:rsidR="00370057" w:rsidRPr="00AB5996" w:rsidTr="00370057">
        <w:tc>
          <w:tcPr>
            <w:tcW w:w="2448" w:type="dxa"/>
            <w:tcBorders>
              <w:left w:val="single" w:sz="4" w:space="0" w:color="auto"/>
              <w:bottom w:val="single" w:sz="4" w:space="0" w:color="auto"/>
              <w:right w:val="single" w:sz="4" w:space="0" w:color="auto"/>
            </w:tcBorders>
          </w:tcPr>
          <w:p w:rsidR="00370057" w:rsidRPr="00AB5996" w:rsidRDefault="00370057" w:rsidP="00370057">
            <w:pPr>
              <w:spacing w:line="23" w:lineRule="atLeast"/>
              <w:ind w:firstLine="0"/>
              <w:rPr>
                <w:b/>
                <w:sz w:val="28"/>
                <w:szCs w:val="28"/>
              </w:rPr>
            </w:pPr>
            <w:r w:rsidRPr="00AB5996">
              <w:rPr>
                <w:b/>
                <w:sz w:val="28"/>
                <w:szCs w:val="28"/>
              </w:rPr>
              <w:t>Ответственный за исполнение:</w:t>
            </w:r>
          </w:p>
        </w:tc>
        <w:tc>
          <w:tcPr>
            <w:tcW w:w="2338"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ind w:firstLine="0"/>
              <w:rPr>
                <w:sz w:val="28"/>
                <w:szCs w:val="28"/>
              </w:rPr>
            </w:pPr>
            <w:r w:rsidRPr="00370057">
              <w:rPr>
                <w:sz w:val="28"/>
                <w:szCs w:val="28"/>
              </w:rPr>
              <w:t>Фельдшер</w:t>
            </w:r>
          </w:p>
        </w:tc>
        <w:tc>
          <w:tcPr>
            <w:tcW w:w="1702"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ind w:firstLine="0"/>
              <w:rPr>
                <w:sz w:val="28"/>
                <w:szCs w:val="28"/>
              </w:rPr>
            </w:pPr>
            <w:r w:rsidRPr="00370057">
              <w:rPr>
                <w:sz w:val="28"/>
                <w:szCs w:val="28"/>
              </w:rPr>
              <w:t>Бусловская Е.И.</w:t>
            </w:r>
          </w:p>
        </w:tc>
        <w:tc>
          <w:tcPr>
            <w:tcW w:w="1483" w:type="dxa"/>
            <w:gridSpan w:val="2"/>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c>
          <w:tcPr>
            <w:tcW w:w="1776"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rPr>
                <w:sz w:val="28"/>
                <w:szCs w:val="28"/>
              </w:rPr>
            </w:pPr>
          </w:p>
        </w:tc>
      </w:tr>
      <w:tr w:rsidR="00370057" w:rsidRPr="00AB5996" w:rsidTr="00370057">
        <w:tc>
          <w:tcPr>
            <w:tcW w:w="2448" w:type="dxa"/>
            <w:tcBorders>
              <w:left w:val="single" w:sz="4" w:space="0" w:color="auto"/>
              <w:bottom w:val="single" w:sz="4" w:space="0" w:color="auto"/>
              <w:right w:val="single" w:sz="4" w:space="0" w:color="auto"/>
            </w:tcBorders>
          </w:tcPr>
          <w:p w:rsidR="00370057" w:rsidRPr="00AB5996" w:rsidRDefault="00370057" w:rsidP="00370057">
            <w:pPr>
              <w:spacing w:line="23" w:lineRule="atLeast"/>
              <w:ind w:firstLine="0"/>
              <w:rPr>
                <w:b/>
                <w:sz w:val="28"/>
                <w:szCs w:val="28"/>
              </w:rPr>
            </w:pPr>
            <w:r w:rsidRPr="00AB5996">
              <w:rPr>
                <w:b/>
                <w:sz w:val="28"/>
                <w:szCs w:val="28"/>
              </w:rPr>
              <w:t xml:space="preserve">Дата введения </w:t>
            </w:r>
            <w:r w:rsidRPr="00AB5996">
              <w:rPr>
                <w:b/>
                <w:sz w:val="28"/>
                <w:szCs w:val="28"/>
              </w:rPr>
              <w:br/>
              <w:t>в действие:</w:t>
            </w:r>
          </w:p>
        </w:tc>
        <w:tc>
          <w:tcPr>
            <w:tcW w:w="2338" w:type="dxa"/>
            <w:tcBorders>
              <w:top w:val="single" w:sz="4" w:space="0" w:color="auto"/>
              <w:left w:val="single" w:sz="4" w:space="0" w:color="auto"/>
              <w:bottom w:val="single" w:sz="4" w:space="0" w:color="auto"/>
              <w:right w:val="single" w:sz="4" w:space="0" w:color="auto"/>
            </w:tcBorders>
          </w:tcPr>
          <w:p w:rsidR="00370057" w:rsidRPr="00AB5996" w:rsidRDefault="00370057" w:rsidP="00370057">
            <w:pPr>
              <w:spacing w:line="23" w:lineRule="atLeast"/>
              <w:ind w:firstLine="0"/>
              <w:rPr>
                <w:sz w:val="28"/>
                <w:szCs w:val="28"/>
              </w:rPr>
            </w:pPr>
          </w:p>
        </w:tc>
        <w:tc>
          <w:tcPr>
            <w:tcW w:w="4961" w:type="dxa"/>
            <w:gridSpan w:val="4"/>
            <w:tcBorders>
              <w:top w:val="single" w:sz="4" w:space="0" w:color="auto"/>
              <w:left w:val="single" w:sz="4" w:space="0" w:color="auto"/>
              <w:bottom w:val="single" w:sz="4" w:space="0" w:color="auto"/>
              <w:right w:val="single" w:sz="4" w:space="0" w:color="auto"/>
            </w:tcBorders>
          </w:tcPr>
          <w:p w:rsidR="003042D8" w:rsidRDefault="00370057" w:rsidP="009F6279">
            <w:pPr>
              <w:spacing w:line="23" w:lineRule="atLeast"/>
              <w:ind w:firstLine="0"/>
              <w:rPr>
                <w:b/>
                <w:sz w:val="28"/>
                <w:szCs w:val="28"/>
              </w:rPr>
            </w:pPr>
            <w:r w:rsidRPr="00AB5996">
              <w:rPr>
                <w:b/>
                <w:sz w:val="28"/>
                <w:szCs w:val="28"/>
              </w:rPr>
              <w:t xml:space="preserve">Место размещения документа </w:t>
            </w:r>
            <w:r w:rsidR="003042D8" w:rsidRPr="003042D8">
              <w:rPr>
                <w:i/>
                <w:sz w:val="28"/>
                <w:szCs w:val="28"/>
              </w:rPr>
              <w:t xml:space="preserve">Кабинет </w:t>
            </w:r>
            <w:r w:rsidR="00670CD3">
              <w:rPr>
                <w:i/>
                <w:sz w:val="28"/>
                <w:szCs w:val="28"/>
              </w:rPr>
              <w:t>з</w:t>
            </w:r>
            <w:r w:rsidR="003042D8" w:rsidRPr="003042D8">
              <w:rPr>
                <w:i/>
                <w:sz w:val="28"/>
                <w:szCs w:val="28"/>
              </w:rPr>
              <w:t>аведующей структурным подразделением</w:t>
            </w:r>
            <w:r w:rsidR="003042D8">
              <w:rPr>
                <w:b/>
                <w:sz w:val="28"/>
                <w:szCs w:val="28"/>
              </w:rPr>
              <w:t xml:space="preserve"> </w:t>
            </w:r>
          </w:p>
          <w:p w:rsidR="000C4348" w:rsidRDefault="009F6279" w:rsidP="009F6279">
            <w:pPr>
              <w:spacing w:line="23" w:lineRule="atLeast"/>
              <w:ind w:firstLine="0"/>
              <w:rPr>
                <w:i/>
                <w:sz w:val="28"/>
                <w:szCs w:val="28"/>
              </w:rPr>
            </w:pPr>
            <w:r w:rsidRPr="009F6279">
              <w:rPr>
                <w:i/>
                <w:sz w:val="28"/>
                <w:szCs w:val="28"/>
              </w:rPr>
              <w:t>Кабинет фельдшера</w:t>
            </w:r>
          </w:p>
          <w:p w:rsidR="009F6279" w:rsidRPr="000C4348" w:rsidRDefault="000C4348" w:rsidP="009F6279">
            <w:pPr>
              <w:spacing w:line="23" w:lineRule="atLeast"/>
              <w:ind w:firstLine="0"/>
              <w:rPr>
                <w:i/>
                <w:sz w:val="28"/>
                <w:szCs w:val="28"/>
              </w:rPr>
            </w:pPr>
            <w:r>
              <w:rPr>
                <w:i/>
                <w:sz w:val="28"/>
                <w:szCs w:val="28"/>
              </w:rPr>
              <w:t>Кабинет</w:t>
            </w:r>
            <w:r w:rsidR="009F6279" w:rsidRPr="009F6279">
              <w:rPr>
                <w:i/>
                <w:sz w:val="28"/>
                <w:szCs w:val="28"/>
              </w:rPr>
              <w:t xml:space="preserve"> медицинской сестры</w:t>
            </w:r>
          </w:p>
        </w:tc>
      </w:tr>
    </w:tbl>
    <w:p w:rsidR="00B102AA" w:rsidRPr="00AB5996" w:rsidRDefault="00B102AA" w:rsidP="00860EA1">
      <w:pPr>
        <w:spacing w:line="23" w:lineRule="atLeast"/>
        <w:rPr>
          <w:sz w:val="28"/>
          <w:szCs w:val="28"/>
        </w:rPr>
      </w:pPr>
    </w:p>
    <w:p w:rsidR="00493111" w:rsidRPr="00AB5996" w:rsidRDefault="00493111" w:rsidP="00860EA1">
      <w:pPr>
        <w:spacing w:line="23" w:lineRule="atLeast"/>
        <w:rPr>
          <w:sz w:val="28"/>
          <w:szCs w:val="28"/>
        </w:rPr>
      </w:pPr>
    </w:p>
    <w:p w:rsidR="00AB5996" w:rsidRDefault="00AB5996" w:rsidP="00860EA1">
      <w:pPr>
        <w:spacing w:line="23" w:lineRule="atLeast"/>
        <w:ind w:firstLine="0"/>
        <w:jc w:val="center"/>
        <w:rPr>
          <w:b/>
          <w:color w:val="000000"/>
          <w:sz w:val="28"/>
          <w:szCs w:val="28"/>
        </w:rPr>
      </w:pPr>
    </w:p>
    <w:p w:rsidR="00AB5996" w:rsidRDefault="00AB5996" w:rsidP="00860EA1">
      <w:pPr>
        <w:spacing w:line="23" w:lineRule="atLeast"/>
        <w:ind w:firstLine="0"/>
        <w:jc w:val="center"/>
        <w:rPr>
          <w:b/>
          <w:color w:val="000000"/>
          <w:sz w:val="28"/>
          <w:szCs w:val="28"/>
        </w:rPr>
      </w:pPr>
    </w:p>
    <w:p w:rsidR="00AB5996" w:rsidRDefault="00AB5996" w:rsidP="00860EA1">
      <w:pPr>
        <w:spacing w:line="23" w:lineRule="atLeast"/>
        <w:ind w:firstLine="0"/>
        <w:jc w:val="center"/>
        <w:rPr>
          <w:b/>
          <w:color w:val="000000"/>
          <w:sz w:val="28"/>
          <w:szCs w:val="28"/>
        </w:rPr>
      </w:pPr>
    </w:p>
    <w:p w:rsidR="00AB5996" w:rsidRDefault="00AB5996" w:rsidP="00860EA1">
      <w:pPr>
        <w:spacing w:line="23" w:lineRule="atLeast"/>
        <w:ind w:firstLine="0"/>
        <w:jc w:val="center"/>
        <w:rPr>
          <w:b/>
          <w:color w:val="000000"/>
          <w:sz w:val="28"/>
          <w:szCs w:val="28"/>
        </w:rPr>
      </w:pPr>
    </w:p>
    <w:p w:rsidR="00860EA1" w:rsidRDefault="00860EA1" w:rsidP="00370057">
      <w:pPr>
        <w:spacing w:line="23" w:lineRule="atLeast"/>
        <w:ind w:firstLine="0"/>
        <w:rPr>
          <w:b/>
          <w:color w:val="000000"/>
          <w:sz w:val="28"/>
          <w:szCs w:val="28"/>
        </w:rPr>
      </w:pPr>
    </w:p>
    <w:p w:rsidR="00370057" w:rsidRDefault="00540F0A" w:rsidP="00860EA1">
      <w:pPr>
        <w:spacing w:line="23" w:lineRule="atLeast"/>
        <w:ind w:firstLine="0"/>
        <w:jc w:val="center"/>
        <w:rPr>
          <w:b/>
          <w:color w:val="000000"/>
          <w:sz w:val="28"/>
          <w:szCs w:val="28"/>
        </w:rPr>
      </w:pPr>
      <w:r w:rsidRPr="00AB5996">
        <w:rPr>
          <w:b/>
          <w:color w:val="000000"/>
          <w:sz w:val="28"/>
          <w:szCs w:val="28"/>
        </w:rPr>
        <w:t xml:space="preserve">г. </w:t>
      </w:r>
      <w:r w:rsidR="00370057">
        <w:rPr>
          <w:b/>
          <w:color w:val="000000"/>
          <w:sz w:val="28"/>
          <w:szCs w:val="28"/>
        </w:rPr>
        <w:t>Нижний Тагил</w:t>
      </w:r>
      <w:r w:rsidRPr="00AB5996">
        <w:rPr>
          <w:b/>
          <w:color w:val="000000"/>
          <w:sz w:val="28"/>
          <w:szCs w:val="28"/>
        </w:rPr>
        <w:t>, 20</w:t>
      </w:r>
      <w:r w:rsidR="00AB5996" w:rsidRPr="00AB5996">
        <w:rPr>
          <w:b/>
          <w:color w:val="000000"/>
          <w:sz w:val="28"/>
          <w:szCs w:val="28"/>
        </w:rPr>
        <w:t>2</w:t>
      </w:r>
      <w:r w:rsidR="005A4744">
        <w:rPr>
          <w:b/>
          <w:color w:val="000000"/>
          <w:sz w:val="28"/>
          <w:szCs w:val="28"/>
        </w:rPr>
        <w:t>2</w:t>
      </w:r>
      <w:r w:rsidR="00767368" w:rsidRPr="00AB5996">
        <w:rPr>
          <w:b/>
          <w:color w:val="000000"/>
          <w:sz w:val="28"/>
          <w:szCs w:val="28"/>
        </w:rPr>
        <w:t xml:space="preserve"> год</w:t>
      </w:r>
    </w:p>
    <w:p w:rsidR="00370057" w:rsidRPr="00370057" w:rsidRDefault="00370057" w:rsidP="00370057">
      <w:pPr>
        <w:rPr>
          <w:sz w:val="28"/>
          <w:szCs w:val="28"/>
        </w:rPr>
      </w:pPr>
    </w:p>
    <w:p w:rsidR="00370057" w:rsidRPr="00370057" w:rsidRDefault="00370057" w:rsidP="00370057">
      <w:pPr>
        <w:rPr>
          <w:sz w:val="28"/>
          <w:szCs w:val="28"/>
        </w:rPr>
      </w:pPr>
    </w:p>
    <w:p w:rsidR="00370057" w:rsidRPr="00370057" w:rsidRDefault="00370057" w:rsidP="00370057">
      <w:pPr>
        <w:rPr>
          <w:sz w:val="28"/>
          <w:szCs w:val="28"/>
        </w:rPr>
      </w:pPr>
    </w:p>
    <w:p w:rsidR="00370057" w:rsidRPr="00370057" w:rsidRDefault="00370057" w:rsidP="00370057">
      <w:pPr>
        <w:rPr>
          <w:sz w:val="28"/>
          <w:szCs w:val="28"/>
        </w:rPr>
      </w:pPr>
    </w:p>
    <w:p w:rsidR="00370057" w:rsidRPr="00370057" w:rsidRDefault="00370057" w:rsidP="00370057">
      <w:pPr>
        <w:rPr>
          <w:sz w:val="28"/>
          <w:szCs w:val="28"/>
        </w:rPr>
      </w:pPr>
    </w:p>
    <w:p w:rsidR="00370057" w:rsidRPr="00370057" w:rsidRDefault="00370057" w:rsidP="00350225">
      <w:pPr>
        <w:ind w:firstLine="0"/>
        <w:rPr>
          <w:sz w:val="28"/>
          <w:szCs w:val="28"/>
        </w:rPr>
      </w:pPr>
    </w:p>
    <w:p w:rsidR="00767368" w:rsidRPr="001C521A" w:rsidRDefault="00005EB2" w:rsidP="00B02B38">
      <w:pPr>
        <w:pStyle w:val="a7"/>
        <w:pageBreakBefore/>
        <w:tabs>
          <w:tab w:val="left" w:pos="-284"/>
          <w:tab w:val="left" w:pos="1134"/>
        </w:tabs>
        <w:spacing w:line="276" w:lineRule="auto"/>
        <w:ind w:firstLine="709"/>
        <w:jc w:val="center"/>
        <w:rPr>
          <w:rFonts w:ascii="Times New Roman" w:hAnsi="Times New Roman"/>
          <w:b/>
          <w:color w:val="000000"/>
          <w:sz w:val="28"/>
          <w:szCs w:val="28"/>
        </w:rPr>
      </w:pPr>
      <w:r>
        <w:rPr>
          <w:rFonts w:ascii="Times New Roman" w:hAnsi="Times New Roman"/>
          <w:b/>
          <w:color w:val="000000"/>
          <w:sz w:val="28"/>
          <w:szCs w:val="28"/>
        </w:rPr>
        <w:lastRenderedPageBreak/>
        <w:t>Инструкция</w:t>
      </w:r>
    </w:p>
    <w:p w:rsidR="00142348" w:rsidRPr="001C521A" w:rsidRDefault="00142348" w:rsidP="00112469">
      <w:pPr>
        <w:pStyle w:val="a7"/>
        <w:tabs>
          <w:tab w:val="left" w:pos="-284"/>
          <w:tab w:val="left" w:pos="1134"/>
        </w:tabs>
        <w:spacing w:line="276" w:lineRule="auto"/>
        <w:ind w:firstLine="709"/>
        <w:jc w:val="center"/>
        <w:rPr>
          <w:rFonts w:ascii="Times New Roman" w:hAnsi="Times New Roman"/>
          <w:b/>
          <w:color w:val="000000"/>
          <w:sz w:val="28"/>
          <w:szCs w:val="28"/>
        </w:rPr>
      </w:pPr>
    </w:p>
    <w:p w:rsidR="00767368" w:rsidRPr="001C521A" w:rsidRDefault="00142348" w:rsidP="00450F20">
      <w:pPr>
        <w:pStyle w:val="a7"/>
        <w:tabs>
          <w:tab w:val="left" w:pos="-284"/>
          <w:tab w:val="left" w:pos="1134"/>
        </w:tabs>
        <w:spacing w:line="276" w:lineRule="auto"/>
        <w:ind w:firstLine="709"/>
        <w:jc w:val="center"/>
        <w:rPr>
          <w:rFonts w:ascii="Times New Roman" w:hAnsi="Times New Roman"/>
          <w:b/>
          <w:color w:val="000000"/>
          <w:sz w:val="28"/>
          <w:szCs w:val="28"/>
        </w:rPr>
      </w:pPr>
      <w:r w:rsidRPr="001C521A">
        <w:rPr>
          <w:rFonts w:ascii="Times New Roman" w:hAnsi="Times New Roman"/>
          <w:b/>
          <w:color w:val="000000"/>
          <w:sz w:val="28"/>
          <w:szCs w:val="28"/>
        </w:rPr>
        <w:t>Название</w:t>
      </w:r>
      <w:r w:rsidR="00D334F8">
        <w:rPr>
          <w:rFonts w:ascii="Times New Roman" w:hAnsi="Times New Roman"/>
          <w:b/>
          <w:color w:val="000000"/>
          <w:sz w:val="28"/>
          <w:szCs w:val="28"/>
        </w:rPr>
        <w:t>:</w:t>
      </w:r>
      <w:r w:rsidR="00D334F8" w:rsidRPr="00D334F8">
        <w:rPr>
          <w:color w:val="000000"/>
          <w:kern w:val="1"/>
          <w:sz w:val="28"/>
          <w:szCs w:val="28"/>
          <w:lang w:eastAsia="zh-CN"/>
        </w:rPr>
        <w:t xml:space="preserve"> </w:t>
      </w:r>
      <w:r w:rsidR="00350225" w:rsidRPr="00350225">
        <w:rPr>
          <w:rFonts w:ascii="Times New Roman" w:hAnsi="Times New Roman"/>
          <w:color w:val="000000"/>
          <w:kern w:val="1"/>
          <w:sz w:val="28"/>
          <w:szCs w:val="28"/>
          <w:lang w:eastAsia="zh-CN"/>
        </w:rPr>
        <w:t>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другое</w:t>
      </w:r>
      <w:r w:rsidR="00A60FE6">
        <w:rPr>
          <w:rFonts w:ascii="Times New Roman" w:hAnsi="Times New Roman"/>
          <w:color w:val="000000"/>
          <w:kern w:val="1"/>
          <w:sz w:val="28"/>
          <w:szCs w:val="28"/>
          <w:lang w:eastAsia="zh-CN"/>
        </w:rPr>
        <w:t>).</w:t>
      </w:r>
    </w:p>
    <w:p w:rsidR="00767368" w:rsidRPr="001C521A" w:rsidRDefault="00767368" w:rsidP="0017241C">
      <w:pPr>
        <w:tabs>
          <w:tab w:val="left" w:pos="1134"/>
        </w:tabs>
        <w:jc w:val="both"/>
        <w:rPr>
          <w:b/>
          <w:color w:val="000000"/>
          <w:sz w:val="28"/>
          <w:szCs w:val="28"/>
        </w:rPr>
      </w:pPr>
    </w:p>
    <w:p w:rsidR="00D334F8" w:rsidRPr="00A60FE6" w:rsidRDefault="00767368" w:rsidP="00A60FE6">
      <w:pPr>
        <w:pStyle w:val="a8"/>
        <w:numPr>
          <w:ilvl w:val="0"/>
          <w:numId w:val="3"/>
        </w:numPr>
        <w:tabs>
          <w:tab w:val="left" w:pos="-284"/>
          <w:tab w:val="left" w:pos="709"/>
        </w:tabs>
        <w:ind w:left="0" w:firstLine="0"/>
        <w:jc w:val="both"/>
        <w:rPr>
          <w:color w:val="000000"/>
          <w:sz w:val="28"/>
          <w:szCs w:val="28"/>
        </w:rPr>
      </w:pPr>
      <w:r w:rsidRPr="00D334F8">
        <w:rPr>
          <w:b/>
          <w:color w:val="000000"/>
          <w:sz w:val="28"/>
          <w:szCs w:val="28"/>
        </w:rPr>
        <w:t>Ц</w:t>
      </w:r>
      <w:r w:rsidR="00A52983" w:rsidRPr="00D334F8">
        <w:rPr>
          <w:b/>
          <w:color w:val="000000"/>
          <w:sz w:val="28"/>
          <w:szCs w:val="28"/>
        </w:rPr>
        <w:t xml:space="preserve">ель: </w:t>
      </w:r>
      <w:r w:rsidR="00350225">
        <w:rPr>
          <w:color w:val="000000"/>
          <w:sz w:val="28"/>
          <w:szCs w:val="28"/>
        </w:rPr>
        <w:t>Сохранение здоровья получателей социальных услуг.</w:t>
      </w:r>
    </w:p>
    <w:p w:rsidR="00767368" w:rsidRPr="00D334F8" w:rsidRDefault="00767368" w:rsidP="00A60FE6">
      <w:pPr>
        <w:pStyle w:val="a8"/>
        <w:numPr>
          <w:ilvl w:val="0"/>
          <w:numId w:val="3"/>
        </w:numPr>
        <w:tabs>
          <w:tab w:val="left" w:pos="-284"/>
          <w:tab w:val="left" w:pos="709"/>
          <w:tab w:val="left" w:pos="1440"/>
        </w:tabs>
        <w:ind w:left="0" w:firstLine="0"/>
        <w:jc w:val="both"/>
        <w:rPr>
          <w:color w:val="000000"/>
          <w:sz w:val="28"/>
          <w:szCs w:val="28"/>
        </w:rPr>
      </w:pPr>
      <w:r w:rsidRPr="00D334F8">
        <w:rPr>
          <w:b/>
          <w:color w:val="000000"/>
          <w:sz w:val="28"/>
          <w:szCs w:val="28"/>
        </w:rPr>
        <w:t>Область применения:</w:t>
      </w:r>
      <w:r w:rsidRPr="00D334F8">
        <w:rPr>
          <w:color w:val="000000"/>
          <w:sz w:val="28"/>
          <w:szCs w:val="28"/>
        </w:rPr>
        <w:t xml:space="preserve"> </w:t>
      </w:r>
      <w:r w:rsidR="00D334F8" w:rsidRPr="00D334F8">
        <w:rPr>
          <w:sz w:val="28"/>
          <w:szCs w:val="28"/>
        </w:rPr>
        <w:t>получатели социальных услу</w:t>
      </w:r>
      <w:r w:rsidR="00670CD3">
        <w:rPr>
          <w:sz w:val="28"/>
          <w:szCs w:val="28"/>
        </w:rPr>
        <w:t>г учреждения любого отделения (</w:t>
      </w:r>
      <w:r w:rsidR="00F14E01" w:rsidRPr="00D334F8">
        <w:rPr>
          <w:sz w:val="28"/>
          <w:szCs w:val="28"/>
        </w:rPr>
        <w:t>отделение «</w:t>
      </w:r>
      <w:r w:rsidR="00D334F8" w:rsidRPr="00D334F8">
        <w:rPr>
          <w:sz w:val="28"/>
          <w:szCs w:val="28"/>
        </w:rPr>
        <w:t>Милосердие», психоневрологическое отделение, отделение общего типа, реабилитационное отделение)</w:t>
      </w:r>
    </w:p>
    <w:p w:rsidR="00350225" w:rsidRDefault="00767368" w:rsidP="00A60FE6">
      <w:pPr>
        <w:pStyle w:val="a8"/>
        <w:numPr>
          <w:ilvl w:val="0"/>
          <w:numId w:val="3"/>
        </w:numPr>
        <w:tabs>
          <w:tab w:val="left" w:pos="-284"/>
          <w:tab w:val="left" w:pos="709"/>
          <w:tab w:val="left" w:pos="1440"/>
        </w:tabs>
        <w:ind w:left="0" w:firstLine="0"/>
        <w:jc w:val="both"/>
        <w:rPr>
          <w:color w:val="000000"/>
          <w:sz w:val="28"/>
          <w:szCs w:val="28"/>
        </w:rPr>
      </w:pPr>
      <w:r w:rsidRPr="00350225">
        <w:rPr>
          <w:b/>
          <w:color w:val="000000"/>
          <w:sz w:val="28"/>
          <w:szCs w:val="28"/>
        </w:rPr>
        <w:t xml:space="preserve">Ответственность: </w:t>
      </w:r>
      <w:r w:rsidR="00350225" w:rsidRPr="00350225">
        <w:rPr>
          <w:color w:val="000000"/>
          <w:sz w:val="28"/>
          <w:szCs w:val="28"/>
        </w:rPr>
        <w:t>Медицинская сестра, или младшая медицинская сестра, или фельдшер.</w:t>
      </w:r>
    </w:p>
    <w:p w:rsidR="00767368" w:rsidRPr="00350225" w:rsidRDefault="00A60FE6" w:rsidP="00A60FE6">
      <w:pPr>
        <w:pStyle w:val="a8"/>
        <w:tabs>
          <w:tab w:val="left" w:pos="-284"/>
          <w:tab w:val="left" w:pos="709"/>
          <w:tab w:val="left" w:pos="1440"/>
        </w:tabs>
        <w:ind w:left="0" w:firstLine="0"/>
        <w:jc w:val="both"/>
        <w:rPr>
          <w:color w:val="000000"/>
          <w:sz w:val="28"/>
          <w:szCs w:val="28"/>
        </w:rPr>
      </w:pPr>
      <w:r>
        <w:rPr>
          <w:color w:val="000000"/>
          <w:sz w:val="28"/>
          <w:szCs w:val="28"/>
        </w:rPr>
        <w:tab/>
      </w:r>
      <w:r w:rsidR="001E0017" w:rsidRPr="00350225">
        <w:rPr>
          <w:color w:val="000000"/>
          <w:sz w:val="28"/>
          <w:szCs w:val="28"/>
        </w:rPr>
        <w:t>Персонал должен иметь профессиональную подготовку и соответствовать квалификационным требованиям, установленным для соответствующей профессии, специальности.</w:t>
      </w:r>
    </w:p>
    <w:p w:rsidR="00350225" w:rsidRPr="00C35F60" w:rsidRDefault="00CC0DF1" w:rsidP="00C35F60">
      <w:pPr>
        <w:pStyle w:val="a8"/>
        <w:numPr>
          <w:ilvl w:val="0"/>
          <w:numId w:val="3"/>
        </w:numPr>
        <w:tabs>
          <w:tab w:val="left" w:pos="709"/>
          <w:tab w:val="left" w:pos="1440"/>
        </w:tabs>
        <w:ind w:left="0" w:firstLine="0"/>
        <w:jc w:val="both"/>
        <w:rPr>
          <w:b/>
          <w:bCs/>
          <w:color w:val="000000"/>
          <w:sz w:val="28"/>
          <w:szCs w:val="28"/>
        </w:rPr>
      </w:pPr>
      <w:r w:rsidRPr="00350225">
        <w:rPr>
          <w:b/>
          <w:color w:val="000000"/>
          <w:sz w:val="28"/>
          <w:szCs w:val="28"/>
        </w:rPr>
        <w:t>Определение</w:t>
      </w:r>
      <w:r w:rsidR="00493111" w:rsidRPr="00350225">
        <w:rPr>
          <w:b/>
          <w:color w:val="000000"/>
          <w:sz w:val="28"/>
          <w:szCs w:val="28"/>
        </w:rPr>
        <w:t>/</w:t>
      </w:r>
      <w:r w:rsidR="000E037D" w:rsidRPr="00350225">
        <w:rPr>
          <w:b/>
          <w:color w:val="000000"/>
          <w:sz w:val="28"/>
          <w:szCs w:val="28"/>
        </w:rPr>
        <w:t>Общие сведения</w:t>
      </w:r>
      <w:r w:rsidRPr="00350225">
        <w:rPr>
          <w:b/>
          <w:color w:val="000000"/>
          <w:sz w:val="28"/>
          <w:szCs w:val="28"/>
        </w:rPr>
        <w:t>:</w:t>
      </w:r>
      <w:r w:rsidR="00BD1BDB" w:rsidRPr="00350225">
        <w:rPr>
          <w:b/>
          <w:color w:val="000000"/>
          <w:sz w:val="28"/>
          <w:szCs w:val="28"/>
        </w:rPr>
        <w:t xml:space="preserve"> </w:t>
      </w:r>
      <w:r w:rsidR="00350225" w:rsidRPr="00350225">
        <w:rPr>
          <w:color w:val="000000"/>
          <w:sz w:val="28"/>
          <w:szCs w:val="28"/>
        </w:rPr>
        <w:t>Подготовка к проведению процедуры (рабочее место, инструментарий, асептика, подготовка клиента), проведение медицинских процедур (прием лекарств, закапывание капель, закладывание мази, измерение артериального давления, температуры тела, измерение пульса, частоты дыхательных движений, антропометрия, наложение компрессов, перевязок, обработка пролежней, раневых поверхностей, выполнение очистительных клизм, пользование катетерами).</w:t>
      </w:r>
      <w:r w:rsidR="00C35F60">
        <w:rPr>
          <w:color w:val="000000"/>
          <w:sz w:val="28"/>
          <w:szCs w:val="28"/>
        </w:rPr>
        <w:t xml:space="preserve"> </w:t>
      </w:r>
      <w:r w:rsidR="00C35F60" w:rsidRPr="00C35F60">
        <w:rPr>
          <w:color w:val="000000"/>
          <w:sz w:val="28"/>
          <w:szCs w:val="28"/>
        </w:rPr>
        <w:t>Предоставляется до семи услуг в неделю.</w:t>
      </w:r>
      <w:r w:rsidR="00D24285">
        <w:rPr>
          <w:color w:val="000000"/>
          <w:sz w:val="28"/>
          <w:szCs w:val="28"/>
        </w:rPr>
        <w:t xml:space="preserve"> Продолжительность </w:t>
      </w:r>
      <w:r w:rsidR="00450F20">
        <w:rPr>
          <w:color w:val="000000"/>
          <w:sz w:val="28"/>
          <w:szCs w:val="28"/>
        </w:rPr>
        <w:t>услуги от</w:t>
      </w:r>
      <w:r w:rsidR="00D24285">
        <w:rPr>
          <w:color w:val="000000"/>
          <w:sz w:val="28"/>
          <w:szCs w:val="28"/>
        </w:rPr>
        <w:t xml:space="preserve"> 5 до 15 минут.</w:t>
      </w:r>
    </w:p>
    <w:p w:rsidR="00350225" w:rsidRPr="00350225" w:rsidRDefault="00767368" w:rsidP="00A60FE6">
      <w:pPr>
        <w:pStyle w:val="a8"/>
        <w:numPr>
          <w:ilvl w:val="0"/>
          <w:numId w:val="3"/>
        </w:numPr>
        <w:tabs>
          <w:tab w:val="left" w:pos="709"/>
        </w:tabs>
        <w:ind w:left="0" w:firstLine="0"/>
        <w:jc w:val="both"/>
        <w:rPr>
          <w:rFonts w:eastAsia="Times New Roman"/>
          <w:bCs/>
          <w:color w:val="000000"/>
          <w:sz w:val="28"/>
          <w:szCs w:val="28"/>
          <w:lang w:eastAsia="ru-RU"/>
        </w:rPr>
      </w:pPr>
      <w:r w:rsidRPr="00350225">
        <w:rPr>
          <w:rFonts w:eastAsia="Times New Roman"/>
          <w:b/>
          <w:bCs/>
          <w:color w:val="000000"/>
          <w:sz w:val="28"/>
          <w:szCs w:val="28"/>
          <w:lang w:eastAsia="ru-RU"/>
        </w:rPr>
        <w:t>Р</w:t>
      </w:r>
      <w:r w:rsidR="00DA5277" w:rsidRPr="00350225">
        <w:rPr>
          <w:rFonts w:eastAsia="Times New Roman"/>
          <w:b/>
          <w:bCs/>
          <w:color w:val="000000"/>
          <w:sz w:val="28"/>
          <w:szCs w:val="28"/>
          <w:lang w:eastAsia="ru-RU"/>
        </w:rPr>
        <w:t>есурсы</w:t>
      </w:r>
      <w:r w:rsidRPr="00350225">
        <w:rPr>
          <w:rFonts w:eastAsia="Times New Roman"/>
          <w:b/>
          <w:bCs/>
          <w:color w:val="000000"/>
          <w:sz w:val="28"/>
          <w:szCs w:val="28"/>
          <w:lang w:eastAsia="ru-RU"/>
        </w:rPr>
        <w:t>/оснащение</w:t>
      </w:r>
      <w:r w:rsidR="00DA5277" w:rsidRPr="00350225">
        <w:rPr>
          <w:rFonts w:eastAsia="Times New Roman"/>
          <w:b/>
          <w:bCs/>
          <w:color w:val="000000"/>
          <w:sz w:val="28"/>
          <w:szCs w:val="28"/>
          <w:lang w:eastAsia="ru-RU"/>
        </w:rPr>
        <w:t>:</w:t>
      </w:r>
      <w:r w:rsidR="000E037D" w:rsidRPr="00350225">
        <w:rPr>
          <w:rFonts w:eastAsia="Times New Roman"/>
          <w:b/>
          <w:bCs/>
          <w:color w:val="000000"/>
          <w:sz w:val="28"/>
          <w:szCs w:val="28"/>
          <w:lang w:eastAsia="ru-RU"/>
        </w:rPr>
        <w:t xml:space="preserve"> </w:t>
      </w:r>
      <w:r w:rsidR="00350225" w:rsidRPr="00350225">
        <w:rPr>
          <w:rFonts w:eastAsia="Times New Roman"/>
          <w:bCs/>
          <w:color w:val="000000"/>
          <w:sz w:val="28"/>
          <w:szCs w:val="28"/>
          <w:lang w:eastAsia="ru-RU"/>
        </w:rPr>
        <w:t>Оборудование кабинета дежурной медицинской сестры:</w:t>
      </w:r>
    </w:p>
    <w:p w:rsidR="00350225" w:rsidRPr="00350225" w:rsidRDefault="00A60FE6" w:rsidP="00A60FE6">
      <w:pPr>
        <w:pStyle w:val="a8"/>
        <w:tabs>
          <w:tab w:val="left" w:pos="709"/>
        </w:tabs>
        <w:ind w:left="0" w:firstLine="0"/>
        <w:jc w:val="both"/>
        <w:rPr>
          <w:rFonts w:eastAsia="Times New Roman"/>
          <w:bCs/>
          <w:color w:val="000000"/>
          <w:sz w:val="28"/>
          <w:szCs w:val="28"/>
          <w:lang w:eastAsia="ru-RU"/>
        </w:rPr>
      </w:pPr>
      <w:r>
        <w:rPr>
          <w:rFonts w:eastAsia="Times New Roman"/>
          <w:bCs/>
          <w:color w:val="000000"/>
          <w:sz w:val="28"/>
          <w:szCs w:val="28"/>
          <w:lang w:eastAsia="ru-RU"/>
        </w:rPr>
        <w:tab/>
      </w:r>
      <w:r w:rsidR="00350225" w:rsidRPr="00350225">
        <w:rPr>
          <w:rFonts w:eastAsia="Times New Roman"/>
          <w:bCs/>
          <w:color w:val="000000"/>
          <w:sz w:val="28"/>
          <w:szCs w:val="28"/>
          <w:lang w:eastAsia="ru-RU"/>
        </w:rPr>
        <w:t>Стол, настольная лампа, стул, стул для клиента, кушетка, шкаф для документации, сейф для хранения медикаментов группы A и B, бактерицидная лампа, тонометр, стетофонендоскоп, весы, ростомер, электронные термометры, таблетницы, компьютерная техника, телефон, ксерокс, принтер.</w:t>
      </w:r>
    </w:p>
    <w:p w:rsidR="000813C3" w:rsidRPr="00350225" w:rsidRDefault="00A60FE6" w:rsidP="00A60FE6">
      <w:pPr>
        <w:pStyle w:val="a8"/>
        <w:tabs>
          <w:tab w:val="left" w:pos="709"/>
        </w:tabs>
        <w:ind w:left="0" w:firstLine="0"/>
        <w:jc w:val="both"/>
        <w:rPr>
          <w:rFonts w:eastAsia="Times New Roman"/>
          <w:color w:val="000000"/>
          <w:sz w:val="28"/>
          <w:szCs w:val="28"/>
          <w:lang w:eastAsia="ru-RU"/>
        </w:rPr>
      </w:pPr>
      <w:r>
        <w:rPr>
          <w:rFonts w:eastAsia="Times New Roman"/>
          <w:bCs/>
          <w:color w:val="000000"/>
          <w:sz w:val="28"/>
          <w:szCs w:val="28"/>
          <w:lang w:eastAsia="ru-RU"/>
        </w:rPr>
        <w:tab/>
      </w:r>
      <w:r w:rsidR="00350225" w:rsidRPr="00350225">
        <w:rPr>
          <w:rFonts w:eastAsia="Times New Roman"/>
          <w:bCs/>
          <w:color w:val="000000"/>
          <w:sz w:val="28"/>
          <w:szCs w:val="28"/>
          <w:lang w:eastAsia="ru-RU"/>
        </w:rPr>
        <w:t>Расходные материалы: канцелярские товары, пипетки, стерильные шпатели, стерильные салфетки, мензурки, пинцет, лоток стерильный, лоток для использованного материала, мыло жидкое, антисептик для обработки рук, ватные шарики, перчатки нестерильные, перчатки стерильные, одноразовые простыни</w:t>
      </w:r>
    </w:p>
    <w:p w:rsidR="008B5C29" w:rsidRPr="00A60FE6" w:rsidRDefault="00CC0DF1" w:rsidP="00A60FE6">
      <w:pPr>
        <w:pStyle w:val="a8"/>
        <w:numPr>
          <w:ilvl w:val="0"/>
          <w:numId w:val="3"/>
        </w:numPr>
        <w:tabs>
          <w:tab w:val="left" w:pos="709"/>
        </w:tabs>
        <w:ind w:left="0" w:firstLine="0"/>
        <w:jc w:val="both"/>
        <w:rPr>
          <w:rFonts w:eastAsia="Times New Roman"/>
          <w:bCs/>
          <w:color w:val="000000"/>
          <w:sz w:val="28"/>
          <w:szCs w:val="28"/>
          <w:lang w:eastAsia="ru-RU"/>
        </w:rPr>
      </w:pPr>
      <w:r w:rsidRPr="003D25C6">
        <w:rPr>
          <w:rFonts w:eastAsia="Times New Roman"/>
          <w:b/>
          <w:bCs/>
          <w:color w:val="000000"/>
          <w:sz w:val="28"/>
          <w:szCs w:val="28"/>
          <w:lang w:eastAsia="ru-RU"/>
        </w:rPr>
        <w:t>Основная часть</w:t>
      </w:r>
      <w:r w:rsidR="00767368" w:rsidRPr="003D25C6">
        <w:rPr>
          <w:rFonts w:eastAsia="Times New Roman"/>
          <w:b/>
          <w:bCs/>
          <w:color w:val="000000"/>
          <w:sz w:val="28"/>
          <w:szCs w:val="28"/>
          <w:lang w:eastAsia="ru-RU"/>
        </w:rPr>
        <w:t>:</w:t>
      </w:r>
    </w:p>
    <w:p w:rsidR="008B5C29" w:rsidRDefault="00A60FE6" w:rsidP="00A60FE6">
      <w:pPr>
        <w:pStyle w:val="a8"/>
        <w:numPr>
          <w:ilvl w:val="0"/>
          <w:numId w:val="20"/>
        </w:numPr>
        <w:tabs>
          <w:tab w:val="left" w:pos="709"/>
        </w:tabs>
        <w:ind w:left="284" w:firstLine="0"/>
        <w:jc w:val="both"/>
        <w:rPr>
          <w:rFonts w:eastAsia="Times New Roman"/>
          <w:bCs/>
          <w:color w:val="000000"/>
          <w:sz w:val="28"/>
          <w:szCs w:val="28"/>
          <w:lang w:eastAsia="ru-RU"/>
        </w:rPr>
      </w:pPr>
      <w:r w:rsidRPr="008B5C29">
        <w:rPr>
          <w:rFonts w:eastAsia="Times New Roman"/>
          <w:bCs/>
          <w:color w:val="000000"/>
          <w:sz w:val="28"/>
          <w:szCs w:val="28"/>
          <w:lang w:eastAsia="ru-RU"/>
        </w:rPr>
        <w:t>установление доверительных</w:t>
      </w:r>
      <w:r w:rsidR="008B5C29" w:rsidRPr="008B5C29">
        <w:rPr>
          <w:rFonts w:eastAsia="Times New Roman"/>
          <w:bCs/>
          <w:color w:val="000000"/>
          <w:sz w:val="28"/>
          <w:szCs w:val="28"/>
          <w:lang w:eastAsia="ru-RU"/>
        </w:rPr>
        <w:t xml:space="preserve"> отношения с получателем социальных услуг;</w:t>
      </w:r>
    </w:p>
    <w:p w:rsidR="00904DF5" w:rsidRDefault="00904DF5" w:rsidP="00A60FE6">
      <w:pPr>
        <w:pStyle w:val="a8"/>
        <w:numPr>
          <w:ilvl w:val="0"/>
          <w:numId w:val="20"/>
        </w:numPr>
        <w:tabs>
          <w:tab w:val="left" w:pos="709"/>
        </w:tabs>
        <w:ind w:left="284" w:firstLine="0"/>
        <w:jc w:val="both"/>
        <w:rPr>
          <w:rFonts w:eastAsia="Times New Roman"/>
          <w:bCs/>
          <w:color w:val="000000"/>
          <w:sz w:val="28"/>
          <w:szCs w:val="28"/>
          <w:lang w:eastAsia="ru-RU"/>
        </w:rPr>
      </w:pPr>
      <w:r>
        <w:rPr>
          <w:rFonts w:eastAsia="Times New Roman"/>
          <w:bCs/>
          <w:color w:val="000000"/>
          <w:sz w:val="28"/>
          <w:szCs w:val="28"/>
          <w:lang w:eastAsia="ru-RU"/>
        </w:rPr>
        <w:t xml:space="preserve">объяснение получателю социальных услуг какая процедура будет проводиться. </w:t>
      </w:r>
    </w:p>
    <w:p w:rsidR="00A60FE6" w:rsidRDefault="00A60FE6" w:rsidP="00A60FE6">
      <w:pPr>
        <w:pStyle w:val="a8"/>
        <w:ind w:left="0" w:firstLine="0"/>
        <w:jc w:val="both"/>
        <w:rPr>
          <w:rFonts w:eastAsia="Times New Roman"/>
          <w:b/>
          <w:bCs/>
          <w:color w:val="000000"/>
          <w:sz w:val="28"/>
          <w:szCs w:val="28"/>
          <w:lang w:eastAsia="ru-RU"/>
        </w:rPr>
      </w:pPr>
    </w:p>
    <w:p w:rsidR="00350225" w:rsidRPr="0017241C" w:rsidRDefault="00350225" w:rsidP="00A60FE6">
      <w:pPr>
        <w:pStyle w:val="a8"/>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Измерение АД</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350225">
        <w:rPr>
          <w:rFonts w:eastAsia="Times New Roman"/>
          <w:bCs/>
          <w:color w:val="000000"/>
          <w:sz w:val="28"/>
          <w:szCs w:val="28"/>
          <w:lang w:eastAsia="ru-RU"/>
        </w:rPr>
        <w:t>Представить себя получателю социальных услуг;</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Провести идентификацию получателя социальных услуг; </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Наложить манжетку на левую руку, убедиться, что рука находится на уровне сердца.</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Манжету наложить правильно (между рукой и манжетой проходит один палец).</w:t>
      </w:r>
    </w:p>
    <w:p w:rsidR="00A60FE6" w:rsidRDefault="00904DF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 пальпировать</w:t>
      </w:r>
      <w:r w:rsidR="00350225" w:rsidRPr="00A60FE6">
        <w:rPr>
          <w:rFonts w:eastAsia="Times New Roman"/>
          <w:bCs/>
          <w:color w:val="000000"/>
          <w:sz w:val="28"/>
          <w:szCs w:val="28"/>
          <w:lang w:eastAsia="ru-RU"/>
        </w:rPr>
        <w:t xml:space="preserve"> пульс на плечевой артерии и установить фонендоскоп в локтевой ямке.</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Проверить положение стрелки манометра относительно нулевой отметки шкалы.</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Закрыть вентиль сфигмоманометра и накачать грушей воздух до исчезновения пульса.</w:t>
      </w:r>
    </w:p>
    <w:p w:rsid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Открыть вентиль и медленно (не более 2 мм/сек) выпускать воздух из манжеты.</w:t>
      </w:r>
    </w:p>
    <w:p w:rsidR="00350225" w:rsidRPr="00A60FE6" w:rsidRDefault="00350225" w:rsidP="00A60FE6">
      <w:pPr>
        <w:pStyle w:val="a8"/>
        <w:numPr>
          <w:ilvl w:val="0"/>
          <w:numId w:val="27"/>
        </w:numPr>
        <w:tabs>
          <w:tab w:val="left" w:pos="709"/>
        </w:tabs>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Одновременно фонендоскопом выслушивать плечевую артерию и следить за показанием шкалы манометра.</w:t>
      </w:r>
    </w:p>
    <w:p w:rsidR="006852E5" w:rsidRPr="0017241C" w:rsidRDefault="006852E5" w:rsidP="00A60FE6">
      <w:pPr>
        <w:pStyle w:val="a8"/>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Измерение пульса</w:t>
      </w:r>
    </w:p>
    <w:p w:rsidR="00A60FE6" w:rsidRDefault="006852E5" w:rsidP="00A60FE6">
      <w:pPr>
        <w:pStyle w:val="a8"/>
        <w:numPr>
          <w:ilvl w:val="0"/>
          <w:numId w:val="2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Охватить пальцами правой руки кисть пациента в области лучезапястного сустава</w:t>
      </w:r>
      <w:r w:rsidR="00A60FE6">
        <w:rPr>
          <w:rFonts w:eastAsia="Times New Roman"/>
          <w:bCs/>
          <w:color w:val="000000"/>
          <w:sz w:val="28"/>
          <w:szCs w:val="28"/>
          <w:lang w:eastAsia="ru-RU"/>
        </w:rPr>
        <w:t>.</w:t>
      </w:r>
    </w:p>
    <w:p w:rsidR="00A60FE6" w:rsidRDefault="006852E5" w:rsidP="00A60FE6">
      <w:pPr>
        <w:pStyle w:val="a8"/>
        <w:numPr>
          <w:ilvl w:val="0"/>
          <w:numId w:val="28"/>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Расположить 1-ый палец на тыльной стороне предплечья. 2, 3, 4 пальцами нащупать лучевую артерию</w:t>
      </w:r>
      <w:r w:rsidR="00A60FE6">
        <w:rPr>
          <w:rFonts w:eastAsia="Times New Roman"/>
          <w:bCs/>
          <w:color w:val="000000"/>
          <w:sz w:val="28"/>
          <w:szCs w:val="28"/>
          <w:lang w:eastAsia="ru-RU"/>
        </w:rPr>
        <w:t>.</w:t>
      </w:r>
    </w:p>
    <w:p w:rsidR="00A60FE6" w:rsidRDefault="006852E5" w:rsidP="00A60FE6">
      <w:pPr>
        <w:pStyle w:val="a8"/>
        <w:numPr>
          <w:ilvl w:val="0"/>
          <w:numId w:val="28"/>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Прижать артерию к лучевой кости и прощупайте пульс</w:t>
      </w:r>
      <w:r w:rsidR="00A60FE6">
        <w:rPr>
          <w:rFonts w:eastAsia="Times New Roman"/>
          <w:bCs/>
          <w:color w:val="000000"/>
          <w:sz w:val="28"/>
          <w:szCs w:val="28"/>
          <w:lang w:eastAsia="ru-RU"/>
        </w:rPr>
        <w:t>.</w:t>
      </w:r>
    </w:p>
    <w:p w:rsidR="006852E5" w:rsidRPr="00A60FE6" w:rsidRDefault="006852E5" w:rsidP="00A60FE6">
      <w:pPr>
        <w:pStyle w:val="a8"/>
        <w:numPr>
          <w:ilvl w:val="0"/>
          <w:numId w:val="28"/>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Определить:</w:t>
      </w:r>
    </w:p>
    <w:p w:rsidR="00A60FE6" w:rsidRDefault="006852E5" w:rsidP="00A60FE6">
      <w:pPr>
        <w:pStyle w:val="a8"/>
        <w:numPr>
          <w:ilvl w:val="0"/>
          <w:numId w:val="29"/>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Симметричность пульса</w:t>
      </w:r>
    </w:p>
    <w:p w:rsidR="00A60FE6" w:rsidRDefault="006852E5" w:rsidP="00A60FE6">
      <w:pPr>
        <w:pStyle w:val="a8"/>
        <w:numPr>
          <w:ilvl w:val="0"/>
          <w:numId w:val="29"/>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Ритмичность пульса</w:t>
      </w:r>
    </w:p>
    <w:p w:rsidR="00A60FE6" w:rsidRDefault="006852E5" w:rsidP="00A60FE6">
      <w:pPr>
        <w:pStyle w:val="a8"/>
        <w:numPr>
          <w:ilvl w:val="0"/>
          <w:numId w:val="29"/>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Частоту пульса</w:t>
      </w:r>
    </w:p>
    <w:p w:rsidR="006852E5" w:rsidRPr="00A60FE6" w:rsidRDefault="006852E5" w:rsidP="00A60FE6">
      <w:pPr>
        <w:pStyle w:val="a8"/>
        <w:numPr>
          <w:ilvl w:val="0"/>
          <w:numId w:val="29"/>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Напряжение и наполнение пульса</w:t>
      </w:r>
    </w:p>
    <w:p w:rsidR="006852E5" w:rsidRDefault="006852E5" w:rsidP="00A60FE6">
      <w:pPr>
        <w:pStyle w:val="a8"/>
        <w:numPr>
          <w:ilvl w:val="0"/>
          <w:numId w:val="28"/>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Сделать запись в лист динамического наблюдения</w:t>
      </w:r>
      <w:r>
        <w:rPr>
          <w:rFonts w:eastAsia="Times New Roman"/>
          <w:bCs/>
          <w:color w:val="000000"/>
          <w:sz w:val="28"/>
          <w:szCs w:val="28"/>
          <w:lang w:eastAsia="ru-RU"/>
        </w:rPr>
        <w:t>.</w:t>
      </w:r>
    </w:p>
    <w:p w:rsidR="006852E5" w:rsidRPr="0017241C" w:rsidRDefault="006852E5" w:rsidP="00A60FE6">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Закапывание глазных капель в глаза</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Провести идентификацию получателя социальных услуг; </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A60FE6"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Провести обработку рук;</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Надеть перчатки, обработать их дез.</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средством;</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Проверить соответствие названия капель назначению, срок годности и дату вскрытия флакона с глазными каплями (при повторном применении);</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При необходимости в стерильную глазную пипетку набрать по 2</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 xml:space="preserve"> 3 капли для каждого глаза или другое количество в соответствии с </w:t>
      </w:r>
      <w:r w:rsidRPr="00A60FE6">
        <w:rPr>
          <w:rFonts w:eastAsia="Times New Roman"/>
          <w:bCs/>
          <w:color w:val="000000"/>
          <w:sz w:val="28"/>
          <w:szCs w:val="28"/>
          <w:lang w:eastAsia="ru-RU"/>
        </w:rPr>
        <w:lastRenderedPageBreak/>
        <w:t>назначением (возможно закапывание непосредственно из флакона с глазными каплями);</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В положении получателя социальных услуг сидя или лёжа, попросить запрокинуть голову и посмотреть вверх. Оттянуть нижнее веко, не касаясь ресниц, поднести пипетку к глазу ближе, чем на 1 см, закапать капли в конъюнктивальную складку одного, а затем другого глаза;</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Приложить к глазам стерильные салфетки;</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Поинтересоваться у получателя социальных услуг о самочувствии и наличии/ отсутствии неприятных ощущений (при жалобах получателя социальных услуг на неприятные ощущения, жжение, резь и т.п.;</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Поместить использованную пипетку в емкость</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 дезинфицирующим раствором;</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Утилизировать использованные салфетки КБСУ для медицинских отходов класса «Б»;</w:t>
      </w:r>
    </w:p>
    <w:p w:rsid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Снять перчатки и утилизировать в КБСУ для медицинских отходов класса «Б»;</w:t>
      </w:r>
    </w:p>
    <w:p w:rsidR="006852E5" w:rsidRPr="00A60FE6" w:rsidRDefault="006852E5" w:rsidP="00A60FE6">
      <w:pPr>
        <w:pStyle w:val="a8"/>
        <w:numPr>
          <w:ilvl w:val="0"/>
          <w:numId w:val="31"/>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обработку рук согласно Методическим рекомендациям по обработке рук сотрудников;</w:t>
      </w:r>
    </w:p>
    <w:p w:rsidR="006852E5" w:rsidRPr="0017241C" w:rsidRDefault="006852E5" w:rsidP="00A60FE6">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Закапывание капель в уши</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идентификацию получателя социальных услуг согласно внутренним правилам Учреждения;</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обработку рук согласно Методическим рекомендациям по обработке рук сотрудников;</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Надеть перчатки, обработать спиртом;</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Проверить соответствие названия капель назначению врача, срок годности и дату вскрытия флакона с каплями (при повторном применении);</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Набрать в пипетку по 2</w:t>
      </w:r>
      <w:r w:rsidR="00A60FE6">
        <w:rPr>
          <w:rFonts w:eastAsia="Times New Roman"/>
          <w:bCs/>
          <w:color w:val="000000"/>
          <w:sz w:val="28"/>
          <w:szCs w:val="28"/>
          <w:lang w:eastAsia="ru-RU"/>
        </w:rPr>
        <w:t xml:space="preserve"> – </w:t>
      </w:r>
      <w:r w:rsidRPr="00A60FE6">
        <w:rPr>
          <w:rFonts w:eastAsia="Times New Roman"/>
          <w:bCs/>
          <w:color w:val="000000"/>
          <w:sz w:val="28"/>
          <w:szCs w:val="28"/>
          <w:lang w:eastAsia="ru-RU"/>
        </w:rPr>
        <w:t>3 капли теплого раствора для каждого уха или другое количество в соответствии с назначением врача;</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Наклонить голову получателя социальных услуг в сторону, противоположную тому уху, в которое будете закапывать капли;</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Оттянуть ушную раковину так, чтобы выровнять слуховой проход, пинцетом взять марлевую турунду и смочить в растворе 0,9 %   натрия хлорида. Ввести турунду вращательными движениями в наружный слуховой проход на глубину не более 1</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см и извлечь;</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Оттянуть ушную раковину получателя социальных услуг левой рукой назад и вверх, а пипеткой в правой руке за</w:t>
      </w:r>
      <w:r w:rsidR="00A60FE6">
        <w:rPr>
          <w:rFonts w:eastAsia="Times New Roman"/>
          <w:bCs/>
          <w:color w:val="000000"/>
          <w:sz w:val="28"/>
          <w:szCs w:val="28"/>
          <w:lang w:eastAsia="ru-RU"/>
        </w:rPr>
        <w:t>капать капли в слуховой проход;</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Предложить больному оставаться в положении с наклонённой головой 15</w:t>
      </w:r>
      <w:r w:rsidR="00A60FE6">
        <w:rPr>
          <w:rFonts w:eastAsia="Times New Roman"/>
          <w:bCs/>
          <w:color w:val="000000"/>
          <w:sz w:val="28"/>
          <w:szCs w:val="28"/>
          <w:lang w:eastAsia="ru-RU"/>
        </w:rPr>
        <w:t xml:space="preserve"> – </w:t>
      </w:r>
      <w:r w:rsidRPr="00A60FE6">
        <w:rPr>
          <w:rFonts w:eastAsia="Times New Roman"/>
          <w:bCs/>
          <w:color w:val="000000"/>
          <w:sz w:val="28"/>
          <w:szCs w:val="28"/>
          <w:lang w:eastAsia="ru-RU"/>
        </w:rPr>
        <w:t>20</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сек. (чтобы жидкость не вытекала из уха), после чего протереть ухо стерильным ватным шариком;</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Повторить действия, описанные в п. 8-10, с другим ухом;</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Поместить использованную пипетку в емкость</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 дезинфицирующим раствором;</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lastRenderedPageBreak/>
        <w:t>Утилизировать использованные ватные шарики в КБСУ для медицинских отходов класса «Б»;</w:t>
      </w:r>
    </w:p>
    <w:p w:rsid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Снять перчатки и утилизировать в КБСУ для медицинских отходов класса «Б»;</w:t>
      </w:r>
    </w:p>
    <w:p w:rsidR="006852E5" w:rsidRPr="00A60FE6" w:rsidRDefault="006852E5" w:rsidP="00A60FE6">
      <w:pPr>
        <w:pStyle w:val="a8"/>
        <w:numPr>
          <w:ilvl w:val="0"/>
          <w:numId w:val="32"/>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обработку рук согласно Методическим рекомендациям по обработке рук сотрудников;</w:t>
      </w:r>
    </w:p>
    <w:p w:rsidR="006852E5" w:rsidRPr="0017241C" w:rsidRDefault="006852E5" w:rsidP="00A60FE6">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Измерение роста</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Провести идентификацию получателя социальных услуг; </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Помочь получателю социальных услуг встать на середину площадки ростомера (без обуви)</w:t>
      </w:r>
      <w:r w:rsidR="00A60FE6">
        <w:rPr>
          <w:rFonts w:eastAsia="Times New Roman"/>
          <w:bCs/>
          <w:color w:val="000000"/>
          <w:sz w:val="28"/>
          <w:szCs w:val="28"/>
          <w:lang w:eastAsia="ru-RU"/>
        </w:rPr>
        <w:t>;</w:t>
      </w:r>
      <w:r w:rsidRPr="00A60FE6">
        <w:rPr>
          <w:rFonts w:eastAsia="Times New Roman"/>
          <w:bCs/>
          <w:color w:val="000000"/>
          <w:sz w:val="28"/>
          <w:szCs w:val="28"/>
          <w:lang w:eastAsia="ru-RU"/>
        </w:rPr>
        <w:t xml:space="preserve"> </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Произвести отсчет показаний по шкале ростомера; </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Помочь получателю социальных услуг сойти с площадки ростомера; </w:t>
      </w:r>
    </w:p>
    <w:p w:rsid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Обработать ростомер с использованием дезинфицирующего средства и бумажных салфеток; </w:t>
      </w:r>
    </w:p>
    <w:p w:rsidR="006852E5" w:rsidRPr="00A60FE6" w:rsidRDefault="006852E5" w:rsidP="00A60FE6">
      <w:pPr>
        <w:pStyle w:val="a8"/>
        <w:numPr>
          <w:ilvl w:val="0"/>
          <w:numId w:val="33"/>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Полученный результат роста получателя социальных услуг</w:t>
      </w:r>
      <w:r w:rsidR="00A60FE6" w:rsidRPr="00A60FE6">
        <w:rPr>
          <w:rFonts w:eastAsia="Times New Roman"/>
          <w:bCs/>
          <w:color w:val="000000"/>
          <w:sz w:val="28"/>
          <w:szCs w:val="28"/>
          <w:lang w:eastAsia="ru-RU"/>
        </w:rPr>
        <w:t xml:space="preserve"> зафиксировать в отчётной форме</w:t>
      </w:r>
      <w:r w:rsidRPr="00A60FE6">
        <w:rPr>
          <w:rFonts w:eastAsia="Times New Roman"/>
          <w:bCs/>
          <w:color w:val="000000"/>
          <w:sz w:val="28"/>
          <w:szCs w:val="28"/>
          <w:lang w:eastAsia="ru-RU"/>
        </w:rPr>
        <w:t xml:space="preserve">; </w:t>
      </w:r>
    </w:p>
    <w:p w:rsidR="006852E5" w:rsidRPr="0017241C" w:rsidRDefault="006852E5" w:rsidP="00A60FE6">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Измерение температуры тела</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Провести идентификацию получателя социальных услуг; </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Производим установку обработанного т</w:t>
      </w:r>
      <w:r w:rsidR="00A60FE6">
        <w:rPr>
          <w:rFonts w:eastAsia="Times New Roman"/>
          <w:bCs/>
          <w:color w:val="000000"/>
          <w:sz w:val="28"/>
          <w:szCs w:val="28"/>
          <w:lang w:eastAsia="ru-RU"/>
        </w:rPr>
        <w:t>ермометра в подмышечную впадину;</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Длительность измерения 5 мин</w:t>
      </w:r>
      <w:r w:rsidR="00A60FE6">
        <w:rPr>
          <w:rFonts w:eastAsia="Times New Roman"/>
          <w:bCs/>
          <w:color w:val="000000"/>
          <w:sz w:val="28"/>
          <w:szCs w:val="28"/>
          <w:lang w:eastAsia="ru-RU"/>
        </w:rPr>
        <w:t>ут;</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Убираем термометр из подмышечной впадины и оцениваем результат</w:t>
      </w:r>
      <w:r w:rsidR="00A60FE6">
        <w:rPr>
          <w:rFonts w:eastAsia="Times New Roman"/>
          <w:bCs/>
          <w:color w:val="000000"/>
          <w:sz w:val="28"/>
          <w:szCs w:val="28"/>
          <w:lang w:eastAsia="ru-RU"/>
        </w:rPr>
        <w:t>;</w:t>
      </w:r>
    </w:p>
    <w:p w:rsid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Фиксируем его в учётную форму (температур</w:t>
      </w:r>
      <w:r w:rsidR="00A60FE6">
        <w:rPr>
          <w:rFonts w:eastAsia="Times New Roman"/>
          <w:bCs/>
          <w:color w:val="000000"/>
          <w:sz w:val="28"/>
          <w:szCs w:val="28"/>
          <w:lang w:eastAsia="ru-RU"/>
        </w:rPr>
        <w:t>ный лист, журнал передачи смены</w:t>
      </w:r>
      <w:r w:rsidRPr="00A60FE6">
        <w:rPr>
          <w:rFonts w:eastAsia="Times New Roman"/>
          <w:bCs/>
          <w:color w:val="000000"/>
          <w:sz w:val="28"/>
          <w:szCs w:val="28"/>
          <w:lang w:eastAsia="ru-RU"/>
        </w:rPr>
        <w:t>)</w:t>
      </w:r>
      <w:r w:rsidR="00A60FE6">
        <w:rPr>
          <w:rFonts w:eastAsia="Times New Roman"/>
          <w:bCs/>
          <w:color w:val="000000"/>
          <w:sz w:val="28"/>
          <w:szCs w:val="28"/>
          <w:lang w:eastAsia="ru-RU"/>
        </w:rPr>
        <w:t>;</w:t>
      </w:r>
    </w:p>
    <w:p w:rsidR="006852E5" w:rsidRPr="00A60FE6" w:rsidRDefault="006852E5" w:rsidP="00A60FE6">
      <w:pPr>
        <w:pStyle w:val="a8"/>
        <w:numPr>
          <w:ilvl w:val="0"/>
          <w:numId w:val="34"/>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Термометр замачивается в дез.</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растворе.</w:t>
      </w:r>
    </w:p>
    <w:p w:rsidR="006852E5" w:rsidRPr="0017241C" w:rsidRDefault="006852E5" w:rsidP="00A60FE6">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Клизма лекарственная</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Провести идентификацию получателя социальных услуг; </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обработку рук</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Надеть перчатки, обработать их дез.</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средством;</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За 20</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30 мин</w:t>
      </w:r>
      <w:r w:rsidR="00A60FE6">
        <w:rPr>
          <w:rFonts w:eastAsia="Times New Roman"/>
          <w:bCs/>
          <w:color w:val="000000"/>
          <w:sz w:val="28"/>
          <w:szCs w:val="28"/>
          <w:lang w:eastAsia="ru-RU"/>
        </w:rPr>
        <w:t>ут</w:t>
      </w:r>
      <w:r w:rsidRPr="00A60FE6">
        <w:rPr>
          <w:rFonts w:eastAsia="Times New Roman"/>
          <w:bCs/>
          <w:color w:val="000000"/>
          <w:sz w:val="28"/>
          <w:szCs w:val="28"/>
          <w:lang w:eastAsia="ru-RU"/>
        </w:rPr>
        <w:t xml:space="preserve"> до постановки лекарственной клизмы сделать получателю социальных услуг очистительную клизму или провести процедуру после акта дефекации</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Подготовить оснащение. Поместить флакон с лекарственным препаратом в «водяную баню» и подогреть его до 38 градусов</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Вымыть руки (гигиенический уровень). Надеть перчатки</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 xml:space="preserve">Отгородить получателя социальных услуг ширмой. Уложить получателя социальных услуг на левый бок. При невозможности уложить получателя социальных услуг на левый бок процедуру разрешается проводить в </w:t>
      </w:r>
      <w:r w:rsidRPr="00A60FE6">
        <w:rPr>
          <w:rFonts w:eastAsia="Times New Roman"/>
          <w:bCs/>
          <w:color w:val="000000"/>
          <w:sz w:val="28"/>
          <w:szCs w:val="28"/>
          <w:lang w:eastAsia="ru-RU"/>
        </w:rPr>
        <w:lastRenderedPageBreak/>
        <w:t>положении получателя социальных услуг лежа на спине. Подложить под ягодицы получателя социальных услуг клеёнку, а на неё пелёнку. Ввести резиновый наконечник на 15</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20 см в прямую кишку. При введении 50 мл раствора лучше использовать катетер</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Набрать в грушевидный баллон 50</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w:t>
      </w:r>
      <w:r w:rsidR="00A60FE6">
        <w:rPr>
          <w:rFonts w:eastAsia="Times New Roman"/>
          <w:bCs/>
          <w:color w:val="000000"/>
          <w:sz w:val="28"/>
          <w:szCs w:val="28"/>
          <w:lang w:eastAsia="ru-RU"/>
        </w:rPr>
        <w:t xml:space="preserve"> </w:t>
      </w:r>
      <w:r w:rsidRPr="00A60FE6">
        <w:rPr>
          <w:rFonts w:eastAsia="Times New Roman"/>
          <w:bCs/>
          <w:color w:val="000000"/>
          <w:sz w:val="28"/>
          <w:szCs w:val="28"/>
          <w:lang w:eastAsia="ru-RU"/>
        </w:rPr>
        <w:t>100 мл тёплого раствора. Присоединить грушевидный баллон к резиновому наконечнику (катетеру) и медленно ввести препарат</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Не разжимая грушевидный баллон, отсоединить его от резинового наконечника (катетера)</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Извлечь резиновый наконечник. Поместить использованные предметы в лоток</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Вытереть туалетной бумагой кожу в области анального отверстия (у женщин в направлении спереди назад)</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Убрать клеенку, пеленку. Поместить их в мешок для использованного материала. Снять перчатки, поместить их в лоток. Вымыть руки (гигиенический способ)</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Укрыть получателя социальных услуг одеялом, помочь ему занять удобное положение. Убрать ширму (если процедура выполняется в лечебном учреждении). Напомнить получателю социальных услуг, что</w:t>
      </w:r>
      <w:r w:rsidR="00A60FE6">
        <w:rPr>
          <w:rFonts w:eastAsia="Times New Roman"/>
          <w:bCs/>
          <w:color w:val="000000"/>
          <w:sz w:val="28"/>
          <w:szCs w:val="28"/>
          <w:lang w:eastAsia="ru-RU"/>
        </w:rPr>
        <w:t xml:space="preserve"> он должен лежать не менее часа;</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Через час удостовериться, что получатель социальных услуг чувствует себя нормально</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дезинфекцию использованного инструментария. Провести утилизацию одноразового инструментария</w:t>
      </w:r>
      <w:r w:rsidR="00A60FE6">
        <w:rPr>
          <w:rFonts w:eastAsia="Times New Roman"/>
          <w:bCs/>
          <w:color w:val="000000"/>
          <w:sz w:val="28"/>
          <w:szCs w:val="28"/>
          <w:lang w:eastAsia="ru-RU"/>
        </w:rPr>
        <w:t>;</w:t>
      </w:r>
    </w:p>
    <w:p w:rsid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Вымыть руки (социальный уровень)</w:t>
      </w:r>
      <w:r w:rsidR="00A60FE6">
        <w:rPr>
          <w:rFonts w:eastAsia="Times New Roman"/>
          <w:bCs/>
          <w:color w:val="000000"/>
          <w:sz w:val="28"/>
          <w:szCs w:val="28"/>
          <w:lang w:eastAsia="ru-RU"/>
        </w:rPr>
        <w:t>;</w:t>
      </w:r>
    </w:p>
    <w:p w:rsidR="006852E5" w:rsidRPr="00A60FE6" w:rsidRDefault="006852E5" w:rsidP="00A60FE6">
      <w:pPr>
        <w:pStyle w:val="a8"/>
        <w:numPr>
          <w:ilvl w:val="0"/>
          <w:numId w:val="35"/>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Сделать запись в журнале передачи смен о проведении процедуры и реакции получателя социальных услуг</w:t>
      </w:r>
      <w:r w:rsidR="00A60FE6">
        <w:rPr>
          <w:rFonts w:eastAsia="Times New Roman"/>
          <w:bCs/>
          <w:color w:val="000000"/>
          <w:sz w:val="28"/>
          <w:szCs w:val="28"/>
          <w:lang w:eastAsia="ru-RU"/>
        </w:rPr>
        <w:t>.</w:t>
      </w:r>
    </w:p>
    <w:p w:rsidR="006852E5" w:rsidRPr="006852E5" w:rsidRDefault="006852E5" w:rsidP="00A60FE6">
      <w:pPr>
        <w:pStyle w:val="a8"/>
        <w:spacing w:line="240" w:lineRule="auto"/>
        <w:ind w:left="0" w:firstLine="0"/>
        <w:jc w:val="both"/>
        <w:rPr>
          <w:rFonts w:eastAsia="Times New Roman"/>
          <w:bCs/>
          <w:color w:val="000000"/>
          <w:sz w:val="28"/>
          <w:szCs w:val="28"/>
          <w:lang w:eastAsia="ru-RU"/>
        </w:rPr>
      </w:pPr>
      <w:r w:rsidRPr="0017241C">
        <w:rPr>
          <w:rFonts w:eastAsia="Times New Roman"/>
          <w:b/>
          <w:bCs/>
          <w:color w:val="000000"/>
          <w:sz w:val="28"/>
          <w:szCs w:val="28"/>
          <w:lang w:eastAsia="ru-RU"/>
        </w:rPr>
        <w:t>Постановка согревающего компресса</w:t>
      </w:r>
      <w:r w:rsidRPr="006852E5">
        <w:rPr>
          <w:rFonts w:eastAsia="Times New Roman"/>
          <w:bCs/>
          <w:color w:val="000000"/>
          <w:sz w:val="28"/>
          <w:szCs w:val="28"/>
          <w:lang w:eastAsia="ru-RU"/>
        </w:rPr>
        <w:t>.</w:t>
      </w:r>
    </w:p>
    <w:p w:rsidR="00A60FE6" w:rsidRDefault="006852E5"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A60FE6" w:rsidRDefault="006852E5"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Провести идентификацию получателя социальных услуг;</w:t>
      </w:r>
    </w:p>
    <w:p w:rsidR="00A60FE6" w:rsidRDefault="006852E5"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Объяснить цель и ход процедуры;</w:t>
      </w:r>
    </w:p>
    <w:p w:rsidR="00A60FE6" w:rsidRDefault="00A60FE6"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Провести обработку рук;</w:t>
      </w:r>
    </w:p>
    <w:p w:rsidR="00A60FE6" w:rsidRDefault="006852E5"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sidRPr="00A60FE6">
        <w:rPr>
          <w:rFonts w:eastAsia="Times New Roman"/>
          <w:bCs/>
          <w:color w:val="000000"/>
          <w:sz w:val="28"/>
          <w:szCs w:val="28"/>
          <w:lang w:eastAsia="ru-RU"/>
        </w:rPr>
        <w:t>Надеть перчатк</w:t>
      </w:r>
      <w:r w:rsidR="0017241C" w:rsidRPr="00A60FE6">
        <w:rPr>
          <w:rFonts w:eastAsia="Times New Roman"/>
          <w:bCs/>
          <w:color w:val="000000"/>
          <w:sz w:val="28"/>
          <w:szCs w:val="28"/>
          <w:lang w:eastAsia="ru-RU"/>
        </w:rPr>
        <w:t>и, обработать их дез.</w:t>
      </w:r>
      <w:r w:rsidR="00A60FE6">
        <w:rPr>
          <w:rFonts w:eastAsia="Times New Roman"/>
          <w:bCs/>
          <w:color w:val="000000"/>
          <w:sz w:val="28"/>
          <w:szCs w:val="28"/>
          <w:lang w:eastAsia="ru-RU"/>
        </w:rPr>
        <w:t xml:space="preserve"> </w:t>
      </w:r>
      <w:r w:rsidR="0017241C" w:rsidRPr="00A60FE6">
        <w:rPr>
          <w:rFonts w:eastAsia="Times New Roman"/>
          <w:bCs/>
          <w:color w:val="000000"/>
          <w:sz w:val="28"/>
          <w:szCs w:val="28"/>
          <w:lang w:eastAsia="ru-RU"/>
        </w:rPr>
        <w:t>средством;</w:t>
      </w:r>
    </w:p>
    <w:p w:rsidR="00A60FE6" w:rsidRDefault="00A60FE6"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w:t>
      </w:r>
      <w:r w:rsidR="006852E5" w:rsidRPr="00A60FE6">
        <w:rPr>
          <w:rFonts w:eastAsia="Times New Roman"/>
          <w:bCs/>
          <w:color w:val="000000"/>
          <w:sz w:val="28"/>
          <w:szCs w:val="28"/>
          <w:lang w:eastAsia="ru-RU"/>
        </w:rPr>
        <w:t>аложить на кожу марлевую, хорошо отжатую салфетку, сложенную в 6</w:t>
      </w:r>
      <w:r>
        <w:rPr>
          <w:rFonts w:eastAsia="Times New Roman"/>
          <w:bCs/>
          <w:color w:val="000000"/>
          <w:sz w:val="28"/>
          <w:szCs w:val="28"/>
          <w:lang w:eastAsia="ru-RU"/>
        </w:rPr>
        <w:t xml:space="preserve"> – </w:t>
      </w:r>
      <w:r w:rsidR="006852E5" w:rsidRPr="00A60FE6">
        <w:rPr>
          <w:rFonts w:eastAsia="Times New Roman"/>
          <w:bCs/>
          <w:color w:val="000000"/>
          <w:sz w:val="28"/>
          <w:szCs w:val="28"/>
          <w:lang w:eastAsia="ru-RU"/>
        </w:rPr>
        <w:t>8</w:t>
      </w:r>
      <w:r>
        <w:rPr>
          <w:rFonts w:eastAsia="Times New Roman"/>
          <w:bCs/>
          <w:color w:val="000000"/>
          <w:sz w:val="28"/>
          <w:szCs w:val="28"/>
          <w:lang w:eastAsia="ru-RU"/>
        </w:rPr>
        <w:t xml:space="preserve"> </w:t>
      </w:r>
      <w:r w:rsidR="006852E5" w:rsidRPr="00A60FE6">
        <w:rPr>
          <w:rFonts w:eastAsia="Times New Roman"/>
          <w:bCs/>
          <w:color w:val="000000"/>
          <w:sz w:val="28"/>
          <w:szCs w:val="28"/>
          <w:lang w:eastAsia="ru-RU"/>
        </w:rPr>
        <w:t>слое</w:t>
      </w:r>
      <w:r>
        <w:rPr>
          <w:rFonts w:eastAsia="Times New Roman"/>
          <w:bCs/>
          <w:color w:val="000000"/>
          <w:sz w:val="28"/>
          <w:szCs w:val="28"/>
          <w:lang w:eastAsia="ru-RU"/>
        </w:rPr>
        <w:t>в, смоченную одним из растворов;</w:t>
      </w:r>
    </w:p>
    <w:p w:rsidR="00A60FE6" w:rsidRDefault="00A60FE6"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М</w:t>
      </w:r>
      <w:r w:rsidR="006852E5" w:rsidRPr="00A60FE6">
        <w:rPr>
          <w:rFonts w:eastAsia="Times New Roman"/>
          <w:bCs/>
          <w:color w:val="000000"/>
          <w:sz w:val="28"/>
          <w:szCs w:val="28"/>
          <w:lang w:eastAsia="ru-RU"/>
        </w:rPr>
        <w:t>арлевая салфетка должна быть на 2 см больше очага поражения</w:t>
      </w:r>
      <w:r>
        <w:rPr>
          <w:rFonts w:eastAsia="Times New Roman"/>
          <w:bCs/>
          <w:color w:val="000000"/>
          <w:sz w:val="28"/>
          <w:szCs w:val="28"/>
          <w:lang w:eastAsia="ru-RU"/>
        </w:rPr>
        <w:t>;</w:t>
      </w:r>
    </w:p>
    <w:p w:rsidR="00A60FE6" w:rsidRDefault="00A60FE6" w:rsidP="00A60FE6">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A60FE6">
        <w:rPr>
          <w:rFonts w:eastAsia="Times New Roman"/>
          <w:bCs/>
          <w:color w:val="000000"/>
          <w:sz w:val="28"/>
          <w:szCs w:val="28"/>
          <w:lang w:eastAsia="ru-RU"/>
        </w:rPr>
        <w:t>окрыть ткань куском компрессной бумаги (клеенки), которая на</w:t>
      </w:r>
      <w:r>
        <w:rPr>
          <w:rFonts w:eastAsia="Times New Roman"/>
          <w:bCs/>
          <w:color w:val="000000"/>
          <w:sz w:val="28"/>
          <w:szCs w:val="28"/>
          <w:lang w:eastAsia="ru-RU"/>
        </w:rPr>
        <w:t xml:space="preserve"> 1,5-2 см шире влажной салфетки;</w:t>
      </w:r>
    </w:p>
    <w:p w:rsidR="00615C0A" w:rsidRDefault="00A60FE6"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К</w:t>
      </w:r>
      <w:r w:rsidR="006852E5" w:rsidRPr="00A60FE6">
        <w:rPr>
          <w:rFonts w:eastAsia="Times New Roman"/>
          <w:bCs/>
          <w:color w:val="000000"/>
          <w:sz w:val="28"/>
          <w:szCs w:val="28"/>
          <w:lang w:eastAsia="ru-RU"/>
        </w:rPr>
        <w:t xml:space="preserve">аждый последующий слой </w:t>
      </w:r>
      <w:r w:rsidR="00615C0A">
        <w:rPr>
          <w:rFonts w:eastAsia="Times New Roman"/>
          <w:bCs/>
          <w:color w:val="000000"/>
          <w:sz w:val="28"/>
          <w:szCs w:val="28"/>
          <w:lang w:eastAsia="ru-RU"/>
        </w:rPr>
        <w:t>компресса увеличивается на 2 см;</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15C0A">
        <w:rPr>
          <w:rFonts w:eastAsia="Times New Roman"/>
          <w:bCs/>
          <w:color w:val="000000"/>
          <w:sz w:val="28"/>
          <w:szCs w:val="28"/>
          <w:lang w:eastAsia="ru-RU"/>
        </w:rPr>
        <w:t>оложить слой в</w:t>
      </w:r>
      <w:r>
        <w:rPr>
          <w:rFonts w:eastAsia="Times New Roman"/>
          <w:bCs/>
          <w:color w:val="000000"/>
          <w:sz w:val="28"/>
          <w:szCs w:val="28"/>
          <w:lang w:eastAsia="ru-RU"/>
        </w:rPr>
        <w:t>аты. Толщина слоя ваты 1,5-2 см;</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Зафиксировать компресс бинтом;</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w:t>
      </w:r>
      <w:r w:rsidR="006852E5" w:rsidRPr="00615C0A">
        <w:rPr>
          <w:rFonts w:eastAsia="Times New Roman"/>
          <w:bCs/>
          <w:color w:val="000000"/>
          <w:sz w:val="28"/>
          <w:szCs w:val="28"/>
          <w:lang w:eastAsia="ru-RU"/>
        </w:rPr>
        <w:t>еобходимо закрепить компресс бинтом так, чтобы он плотно прил</w:t>
      </w:r>
      <w:r>
        <w:rPr>
          <w:rFonts w:eastAsia="Times New Roman"/>
          <w:bCs/>
          <w:color w:val="000000"/>
          <w:sz w:val="28"/>
          <w:szCs w:val="28"/>
          <w:lang w:eastAsia="ru-RU"/>
        </w:rPr>
        <w:t>егал к телу;</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15C0A">
        <w:rPr>
          <w:rFonts w:eastAsia="Times New Roman"/>
          <w:bCs/>
          <w:color w:val="000000"/>
          <w:sz w:val="28"/>
          <w:szCs w:val="28"/>
          <w:lang w:eastAsia="ru-RU"/>
        </w:rPr>
        <w:t>просить клиента о его ощущениях через 5</w:t>
      </w:r>
      <w:r>
        <w:rPr>
          <w:rFonts w:eastAsia="Times New Roman"/>
          <w:bCs/>
          <w:color w:val="000000"/>
          <w:sz w:val="28"/>
          <w:szCs w:val="28"/>
          <w:lang w:eastAsia="ru-RU"/>
        </w:rPr>
        <w:t xml:space="preserve"> – 30 минут;</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lastRenderedPageBreak/>
        <w:t>К</w:t>
      </w:r>
      <w:r w:rsidR="006852E5" w:rsidRPr="00615C0A">
        <w:rPr>
          <w:rFonts w:eastAsia="Times New Roman"/>
          <w:bCs/>
          <w:color w:val="000000"/>
          <w:sz w:val="28"/>
          <w:szCs w:val="28"/>
          <w:lang w:eastAsia="ru-RU"/>
        </w:rPr>
        <w:t>лиент ощущает тепло, компре</w:t>
      </w:r>
      <w:r>
        <w:rPr>
          <w:rFonts w:eastAsia="Times New Roman"/>
          <w:bCs/>
          <w:color w:val="000000"/>
          <w:sz w:val="28"/>
          <w:szCs w:val="28"/>
          <w:lang w:eastAsia="ru-RU"/>
        </w:rPr>
        <w:t>сс не стесняет движения клиента;</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Зафиксировать время;</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Д</w:t>
      </w:r>
      <w:r w:rsidR="006852E5" w:rsidRPr="00615C0A">
        <w:rPr>
          <w:rFonts w:eastAsia="Times New Roman"/>
          <w:bCs/>
          <w:color w:val="000000"/>
          <w:sz w:val="28"/>
          <w:szCs w:val="28"/>
          <w:lang w:eastAsia="ru-RU"/>
        </w:rPr>
        <w:t xml:space="preserve">ержать компресс от 6 до 12 часов, а спиртовой </w:t>
      </w:r>
      <w:r>
        <w:rPr>
          <w:rFonts w:eastAsia="Times New Roman"/>
          <w:bCs/>
          <w:color w:val="000000"/>
          <w:sz w:val="28"/>
          <w:szCs w:val="28"/>
          <w:lang w:eastAsia="ru-RU"/>
        </w:rPr>
        <w:t>–</w:t>
      </w:r>
      <w:r w:rsidR="006852E5" w:rsidRPr="00615C0A">
        <w:rPr>
          <w:rFonts w:eastAsia="Times New Roman"/>
          <w:bCs/>
          <w:color w:val="000000"/>
          <w:sz w:val="28"/>
          <w:szCs w:val="28"/>
          <w:lang w:eastAsia="ru-RU"/>
        </w:rPr>
        <w:t xml:space="preserve"> 4</w:t>
      </w:r>
      <w:r>
        <w:rPr>
          <w:rFonts w:eastAsia="Times New Roman"/>
          <w:bCs/>
          <w:color w:val="000000"/>
          <w:sz w:val="28"/>
          <w:szCs w:val="28"/>
          <w:lang w:eastAsia="ru-RU"/>
        </w:rPr>
        <w:t xml:space="preserve"> – </w:t>
      </w:r>
      <w:r w:rsidR="006852E5" w:rsidRPr="00615C0A">
        <w:rPr>
          <w:rFonts w:eastAsia="Times New Roman"/>
          <w:bCs/>
          <w:color w:val="000000"/>
          <w:sz w:val="28"/>
          <w:szCs w:val="28"/>
          <w:lang w:eastAsia="ru-RU"/>
        </w:rPr>
        <w:t>6</w:t>
      </w:r>
      <w:r>
        <w:rPr>
          <w:rFonts w:eastAsia="Times New Roman"/>
          <w:bCs/>
          <w:color w:val="000000"/>
          <w:sz w:val="28"/>
          <w:szCs w:val="28"/>
          <w:lang w:eastAsia="ru-RU"/>
        </w:rPr>
        <w:t xml:space="preserve"> </w:t>
      </w:r>
      <w:r w:rsidR="006852E5" w:rsidRPr="00615C0A">
        <w:rPr>
          <w:rFonts w:eastAsia="Times New Roman"/>
          <w:bCs/>
          <w:color w:val="000000"/>
          <w:sz w:val="28"/>
          <w:szCs w:val="28"/>
          <w:lang w:eastAsia="ru-RU"/>
        </w:rPr>
        <w:t>часов.</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15C0A">
        <w:rPr>
          <w:rFonts w:eastAsia="Times New Roman"/>
          <w:bCs/>
          <w:color w:val="000000"/>
          <w:sz w:val="28"/>
          <w:szCs w:val="28"/>
          <w:lang w:eastAsia="ru-RU"/>
        </w:rPr>
        <w:t>роверить правильность наложения компресса, подсунув па</w:t>
      </w:r>
      <w:r>
        <w:rPr>
          <w:rFonts w:eastAsia="Times New Roman"/>
          <w:bCs/>
          <w:color w:val="000000"/>
          <w:sz w:val="28"/>
          <w:szCs w:val="28"/>
          <w:lang w:eastAsia="ru-RU"/>
        </w:rPr>
        <w:t>лец под прилегающий к коже слой;</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15C0A">
        <w:rPr>
          <w:rFonts w:eastAsia="Times New Roman"/>
          <w:bCs/>
          <w:color w:val="000000"/>
          <w:sz w:val="28"/>
          <w:szCs w:val="28"/>
          <w:lang w:eastAsia="ru-RU"/>
        </w:rPr>
        <w:t>ри правильном наложении согревающего компресса сал</w:t>
      </w:r>
      <w:r>
        <w:rPr>
          <w:rFonts w:eastAsia="Times New Roman"/>
          <w:bCs/>
          <w:color w:val="000000"/>
          <w:sz w:val="28"/>
          <w:szCs w:val="28"/>
          <w:lang w:eastAsia="ru-RU"/>
        </w:rPr>
        <w:t>фетка должна оставаться влажной;</w:t>
      </w:r>
    </w:p>
    <w:p w:rsid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15C0A">
        <w:rPr>
          <w:rFonts w:eastAsia="Times New Roman"/>
          <w:bCs/>
          <w:color w:val="000000"/>
          <w:sz w:val="28"/>
          <w:szCs w:val="28"/>
          <w:lang w:eastAsia="ru-RU"/>
        </w:rPr>
        <w:t>нять компресс, просушить кожу. Салфетка, сложенная в 6-8 слоев, должна оставаться влажн</w:t>
      </w:r>
      <w:r>
        <w:rPr>
          <w:rFonts w:eastAsia="Times New Roman"/>
          <w:bCs/>
          <w:color w:val="000000"/>
          <w:sz w:val="28"/>
          <w:szCs w:val="28"/>
          <w:lang w:eastAsia="ru-RU"/>
        </w:rPr>
        <w:t>ой и после постановки компресса;</w:t>
      </w:r>
    </w:p>
    <w:p w:rsidR="006852E5" w:rsidRPr="00615C0A" w:rsidRDefault="00615C0A" w:rsidP="00615C0A">
      <w:pPr>
        <w:pStyle w:val="a8"/>
        <w:numPr>
          <w:ilvl w:val="0"/>
          <w:numId w:val="3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На</w:t>
      </w:r>
      <w:r w:rsidR="006852E5" w:rsidRPr="00615C0A">
        <w:rPr>
          <w:rFonts w:eastAsia="Times New Roman"/>
          <w:bCs/>
          <w:color w:val="000000"/>
          <w:sz w:val="28"/>
          <w:szCs w:val="28"/>
          <w:lang w:eastAsia="ru-RU"/>
        </w:rPr>
        <w:t>ложить сухую теплую повязку на место постановки компресса. Используется вата, бинт или шерстяной платок.</w:t>
      </w:r>
    </w:p>
    <w:p w:rsidR="006852E5" w:rsidRPr="0017241C" w:rsidRDefault="006852E5" w:rsidP="00615C0A">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Постановка очистительной клизмы.</w:t>
      </w:r>
    </w:p>
    <w:p w:rsidR="006852E5" w:rsidRPr="006852E5" w:rsidRDefault="006852E5"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p>
    <w:p w:rsidR="006852E5" w:rsidRPr="006852E5" w:rsidRDefault="006852E5"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 xml:space="preserve">Провести идентификацию получателя социальных услуг; </w:t>
      </w:r>
    </w:p>
    <w:p w:rsidR="006852E5" w:rsidRPr="006852E5" w:rsidRDefault="006852E5"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Объяснить цель и ход процедуры;</w:t>
      </w:r>
    </w:p>
    <w:p w:rsidR="006852E5" w:rsidRPr="006852E5" w:rsidRDefault="006852E5"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w:t>
      </w:r>
      <w:r w:rsidR="00615C0A">
        <w:rPr>
          <w:rFonts w:eastAsia="Times New Roman"/>
          <w:bCs/>
          <w:color w:val="000000"/>
          <w:sz w:val="28"/>
          <w:szCs w:val="28"/>
          <w:lang w:eastAsia="ru-RU"/>
        </w:rPr>
        <w:t>и, обработать их дез. средством;</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Р</w:t>
      </w:r>
      <w:r w:rsidR="006852E5" w:rsidRPr="006852E5">
        <w:rPr>
          <w:rFonts w:eastAsia="Times New Roman"/>
          <w:bCs/>
          <w:color w:val="000000"/>
          <w:sz w:val="28"/>
          <w:szCs w:val="28"/>
          <w:lang w:eastAsia="ru-RU"/>
        </w:rPr>
        <w:t>азвести ягодицы первым</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вторым пальцами левой руки, а правой рукой осторожно ввести наконечник в анальное отверстие, проводя первые 3</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4 см по позвоночнику до 8</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10</w:t>
      </w:r>
      <w:r>
        <w:rPr>
          <w:rFonts w:eastAsia="Times New Roman"/>
          <w:bCs/>
          <w:color w:val="000000"/>
          <w:sz w:val="28"/>
          <w:szCs w:val="28"/>
          <w:lang w:eastAsia="ru-RU"/>
        </w:rPr>
        <w:t xml:space="preserve"> см;</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 xml:space="preserve">ткрыть вентиль на системе, отрегулировать </w:t>
      </w:r>
      <w:r>
        <w:rPr>
          <w:rFonts w:eastAsia="Times New Roman"/>
          <w:bCs/>
          <w:color w:val="000000"/>
          <w:sz w:val="28"/>
          <w:szCs w:val="28"/>
          <w:lang w:eastAsia="ru-RU"/>
        </w:rPr>
        <w:t>поступление жидкости в кишечник;</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З</w:t>
      </w:r>
      <w:r w:rsidR="006852E5" w:rsidRPr="006852E5">
        <w:rPr>
          <w:rFonts w:eastAsia="Times New Roman"/>
          <w:bCs/>
          <w:color w:val="000000"/>
          <w:sz w:val="28"/>
          <w:szCs w:val="28"/>
          <w:lang w:eastAsia="ru-RU"/>
        </w:rPr>
        <w:t>акрыть вентиль на системе после введения жидкости осторожно извлечь наконечник, снять его с системы</w:t>
      </w:r>
      <w:r>
        <w:rPr>
          <w:rFonts w:eastAsia="Times New Roman"/>
          <w:bCs/>
          <w:color w:val="000000"/>
          <w:sz w:val="28"/>
          <w:szCs w:val="28"/>
          <w:lang w:eastAsia="ru-RU"/>
        </w:rPr>
        <w:t>;</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Сменить перчатки;</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редложить клиенту в течение 5</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10 минут полежать на сп</w:t>
      </w:r>
      <w:r>
        <w:rPr>
          <w:rFonts w:eastAsia="Times New Roman"/>
          <w:bCs/>
          <w:color w:val="000000"/>
          <w:sz w:val="28"/>
          <w:szCs w:val="28"/>
          <w:lang w:eastAsia="ru-RU"/>
        </w:rPr>
        <w:t>ине и удержать воду в кишечнике;</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опроводить клиента в туалетную комнату или подать судно при появлении позывов на дефекацию</w:t>
      </w:r>
      <w:r>
        <w:rPr>
          <w:rFonts w:eastAsia="Times New Roman"/>
          <w:bCs/>
          <w:color w:val="000000"/>
          <w:sz w:val="28"/>
          <w:szCs w:val="28"/>
          <w:lang w:eastAsia="ru-RU"/>
        </w:rPr>
        <w:t>;</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У</w:t>
      </w:r>
      <w:r w:rsidR="006852E5" w:rsidRPr="006852E5">
        <w:rPr>
          <w:rFonts w:eastAsia="Times New Roman"/>
          <w:bCs/>
          <w:color w:val="000000"/>
          <w:sz w:val="28"/>
          <w:szCs w:val="28"/>
          <w:lang w:eastAsia="ru-RU"/>
        </w:rPr>
        <w:t xml:space="preserve">бедиться, </w:t>
      </w:r>
      <w:r>
        <w:rPr>
          <w:rFonts w:eastAsia="Times New Roman"/>
          <w:bCs/>
          <w:color w:val="000000"/>
          <w:sz w:val="28"/>
          <w:szCs w:val="28"/>
          <w:lang w:eastAsia="ru-RU"/>
        </w:rPr>
        <w:t>что процедура прошла эффективно;</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одмыть пациента</w:t>
      </w:r>
      <w:r>
        <w:rPr>
          <w:rFonts w:eastAsia="Times New Roman"/>
          <w:bCs/>
          <w:color w:val="000000"/>
          <w:sz w:val="28"/>
          <w:szCs w:val="28"/>
          <w:lang w:eastAsia="ru-RU"/>
        </w:rPr>
        <w:t>;</w:t>
      </w:r>
      <w:r w:rsidR="006852E5" w:rsidRPr="006852E5">
        <w:rPr>
          <w:rFonts w:eastAsia="Times New Roman"/>
          <w:bCs/>
          <w:color w:val="000000"/>
          <w:sz w:val="28"/>
          <w:szCs w:val="28"/>
          <w:lang w:eastAsia="ru-RU"/>
        </w:rPr>
        <w:t xml:space="preserve"> </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Разобрать системы;</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менить халат, перчатки, фартук.</w:t>
      </w:r>
    </w:p>
    <w:p w:rsidR="006852E5" w:rsidRPr="006852E5" w:rsidRDefault="00615C0A" w:rsidP="00615C0A">
      <w:pPr>
        <w:pStyle w:val="a8"/>
        <w:numPr>
          <w:ilvl w:val="0"/>
          <w:numId w:val="37"/>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 xml:space="preserve">ровести дезинфекцию использованных предметов. </w:t>
      </w:r>
    </w:p>
    <w:p w:rsidR="006852E5" w:rsidRPr="0017241C" w:rsidRDefault="006852E5" w:rsidP="00615C0A">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Внутримышечное введение лекарств</w:t>
      </w:r>
    </w:p>
    <w:p w:rsidR="006852E5" w:rsidRPr="006852E5" w:rsidRDefault="006852E5"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социальных услуг</w:t>
      </w:r>
      <w:r w:rsidR="00615C0A">
        <w:rPr>
          <w:rFonts w:eastAsia="Times New Roman"/>
          <w:bCs/>
          <w:color w:val="000000"/>
          <w:sz w:val="28"/>
          <w:szCs w:val="28"/>
          <w:lang w:eastAsia="ru-RU"/>
        </w:rPr>
        <w:t>.</w:t>
      </w:r>
    </w:p>
    <w:p w:rsidR="006852E5" w:rsidRPr="006852E5" w:rsidRDefault="006852E5"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идентификацию получателя социальных услуг</w:t>
      </w:r>
      <w:r w:rsidR="00615C0A">
        <w:rPr>
          <w:rFonts w:eastAsia="Times New Roman"/>
          <w:bCs/>
          <w:color w:val="000000"/>
          <w:sz w:val="28"/>
          <w:szCs w:val="28"/>
          <w:lang w:eastAsia="ru-RU"/>
        </w:rPr>
        <w:t>.</w:t>
      </w:r>
      <w:r w:rsidRPr="006852E5">
        <w:rPr>
          <w:rFonts w:eastAsia="Times New Roman"/>
          <w:bCs/>
          <w:color w:val="000000"/>
          <w:sz w:val="28"/>
          <w:szCs w:val="28"/>
          <w:lang w:eastAsia="ru-RU"/>
        </w:rPr>
        <w:t xml:space="preserve"> </w:t>
      </w:r>
    </w:p>
    <w:p w:rsidR="006852E5" w:rsidRPr="006852E5" w:rsidRDefault="006852E5"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Объяснить цель и ход процедуры</w:t>
      </w:r>
      <w:r w:rsidR="00615C0A">
        <w:rPr>
          <w:rFonts w:eastAsia="Times New Roman"/>
          <w:bCs/>
          <w:color w:val="000000"/>
          <w:sz w:val="28"/>
          <w:szCs w:val="28"/>
          <w:lang w:eastAsia="ru-RU"/>
        </w:rPr>
        <w:t>.</w:t>
      </w:r>
    </w:p>
    <w:p w:rsidR="006852E5" w:rsidRPr="006852E5" w:rsidRDefault="006852E5"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перчатки, обработать их дез.</w:t>
      </w:r>
      <w:r w:rsidR="00615C0A">
        <w:rPr>
          <w:rFonts w:eastAsia="Times New Roman"/>
          <w:bCs/>
          <w:color w:val="000000"/>
          <w:sz w:val="28"/>
          <w:szCs w:val="28"/>
          <w:lang w:eastAsia="ru-RU"/>
        </w:rPr>
        <w:t xml:space="preserve"> с</w:t>
      </w:r>
      <w:r w:rsidRPr="006852E5">
        <w:rPr>
          <w:rFonts w:eastAsia="Times New Roman"/>
          <w:bCs/>
          <w:color w:val="000000"/>
          <w:sz w:val="28"/>
          <w:szCs w:val="28"/>
          <w:lang w:eastAsia="ru-RU"/>
        </w:rPr>
        <w:t>редством</w:t>
      </w:r>
      <w:r w:rsidR="00615C0A">
        <w:rPr>
          <w:rFonts w:eastAsia="Times New Roman"/>
          <w:bCs/>
          <w:color w:val="000000"/>
          <w:sz w:val="28"/>
          <w:szCs w:val="28"/>
          <w:lang w:eastAsia="ru-RU"/>
        </w:rPr>
        <w:t>.</w:t>
      </w:r>
    </w:p>
    <w:p w:rsidR="006852E5" w:rsidRPr="006852E5" w:rsidRDefault="00615C0A"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одготовить шприц.</w:t>
      </w:r>
    </w:p>
    <w:p w:rsidR="006852E5" w:rsidRPr="006852E5" w:rsidRDefault="00615C0A"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роверить срок годности и герметичность упаковки.</w:t>
      </w:r>
    </w:p>
    <w:p w:rsidR="006852E5" w:rsidRPr="006852E5" w:rsidRDefault="00615C0A" w:rsidP="00615C0A">
      <w:pPr>
        <w:pStyle w:val="a8"/>
        <w:numPr>
          <w:ilvl w:val="0"/>
          <w:numId w:val="38"/>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w:t>
      </w:r>
      <w:r w:rsidR="006852E5" w:rsidRPr="006852E5">
        <w:rPr>
          <w:rFonts w:eastAsia="Times New Roman"/>
          <w:bCs/>
          <w:color w:val="000000"/>
          <w:sz w:val="28"/>
          <w:szCs w:val="28"/>
          <w:lang w:eastAsia="ru-RU"/>
        </w:rPr>
        <w:t>абрать л</w:t>
      </w:r>
      <w:r w:rsidR="0017241C">
        <w:rPr>
          <w:rFonts w:eastAsia="Times New Roman"/>
          <w:bCs/>
          <w:color w:val="000000"/>
          <w:sz w:val="28"/>
          <w:szCs w:val="28"/>
          <w:lang w:eastAsia="ru-RU"/>
        </w:rPr>
        <w:t xml:space="preserve">екарственный препарат в шприц. </w:t>
      </w:r>
    </w:p>
    <w:p w:rsidR="00615C0A" w:rsidRDefault="00615C0A" w:rsidP="00615C0A">
      <w:pPr>
        <w:pStyle w:val="a8"/>
        <w:spacing w:line="240" w:lineRule="auto"/>
        <w:ind w:left="0" w:firstLine="0"/>
        <w:jc w:val="both"/>
        <w:rPr>
          <w:rFonts w:eastAsia="Times New Roman"/>
          <w:b/>
          <w:bCs/>
          <w:color w:val="000000"/>
          <w:sz w:val="28"/>
          <w:szCs w:val="28"/>
          <w:lang w:eastAsia="ru-RU"/>
        </w:rPr>
      </w:pPr>
    </w:p>
    <w:p w:rsidR="006852E5" w:rsidRPr="00615C0A" w:rsidRDefault="006852E5" w:rsidP="00615C0A">
      <w:pPr>
        <w:pStyle w:val="a8"/>
        <w:spacing w:line="240" w:lineRule="auto"/>
        <w:ind w:left="0" w:firstLine="0"/>
        <w:jc w:val="both"/>
        <w:rPr>
          <w:rFonts w:eastAsia="Times New Roman"/>
          <w:b/>
          <w:bCs/>
          <w:color w:val="000000"/>
          <w:sz w:val="28"/>
          <w:szCs w:val="28"/>
          <w:lang w:eastAsia="ru-RU"/>
        </w:rPr>
      </w:pPr>
      <w:r w:rsidRPr="00615C0A">
        <w:rPr>
          <w:rFonts w:eastAsia="Times New Roman"/>
          <w:b/>
          <w:bCs/>
          <w:color w:val="000000"/>
          <w:sz w:val="28"/>
          <w:szCs w:val="28"/>
          <w:lang w:eastAsia="ru-RU"/>
        </w:rPr>
        <w:lastRenderedPageBreak/>
        <w:t>Набор лекарственного препарата в шприц из ампулы</w:t>
      </w:r>
      <w:r w:rsidR="00615C0A">
        <w:rPr>
          <w:rFonts w:eastAsia="Times New Roman"/>
          <w:b/>
          <w:bCs/>
          <w:color w:val="000000"/>
          <w:sz w:val="28"/>
          <w:szCs w:val="28"/>
          <w:lang w:eastAsia="ru-RU"/>
        </w:rPr>
        <w:t>:</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прочитать на ампуле название лекарственного препарата, дозировку, срок годности; убедиться визуально, что лекарственный препарат пригоден: нет осадка.</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встряхнуть ампулу, чтобы весь лекарственный препарат оказался в ее широкой части.</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подпилить ампулу пилочкой. Ватным шариком, смоченным спиртом, обработать ампулу, обломить конец ампулы.</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взять ампулу между указательным и средним пальцами, перевернув дном вверх. Ввести в нее иглу и набрать необходимое количество лекарственного препарата. Ампулы, имеющие широкое отверстие - не переворачивать. Следить, чтобы при наборе лекарственного препарата игла все время находилась в растворе: в этом случае исключается попадание воздуха в шприц.</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убедиться, что в шприце нет воздуха.</w:t>
      </w:r>
    </w:p>
    <w:p w:rsidR="006852E5" w:rsidRPr="006852E5" w:rsidRDefault="006852E5" w:rsidP="00615C0A">
      <w:pPr>
        <w:pStyle w:val="a8"/>
        <w:numPr>
          <w:ilvl w:val="0"/>
          <w:numId w:val="39"/>
        </w:numPr>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 xml:space="preserve">если есть пузырьки воздуха на стенках цилиндра, следует слегка оттянуть поршень шприца и несколько раз «повернуть» шприц в горизонтальной плоскости. Затем следует вытеснить воздух, держа, шприц над раковиной или в ампулу. Не выталкивать лекарственный препарат в воздух помещения, это опасно для здоровья. При использовании шприца однократного применения надеть на иглу колпачок, поместить шприц с иглой и ватные шарики в упаковку из-под шприца. </w:t>
      </w:r>
    </w:p>
    <w:p w:rsidR="006852E5" w:rsidRPr="00615C0A" w:rsidRDefault="006852E5" w:rsidP="00615C0A">
      <w:pPr>
        <w:pStyle w:val="a8"/>
        <w:spacing w:line="240" w:lineRule="auto"/>
        <w:ind w:left="0" w:firstLine="0"/>
        <w:jc w:val="both"/>
        <w:rPr>
          <w:rFonts w:eastAsia="Times New Roman"/>
          <w:b/>
          <w:bCs/>
          <w:color w:val="000000"/>
          <w:sz w:val="28"/>
          <w:szCs w:val="28"/>
          <w:lang w:eastAsia="ru-RU"/>
        </w:rPr>
      </w:pPr>
      <w:r w:rsidRPr="00615C0A">
        <w:rPr>
          <w:rFonts w:eastAsia="Times New Roman"/>
          <w:b/>
          <w:bCs/>
          <w:color w:val="000000"/>
          <w:sz w:val="28"/>
          <w:szCs w:val="28"/>
          <w:lang w:eastAsia="ru-RU"/>
        </w:rPr>
        <w:t>Набор лекарственного препарата из флакона, закрытого алюминиевой крышкой.</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прочитать на флаконе название лекарственного преп</w:t>
      </w:r>
      <w:r w:rsidR="00615C0A">
        <w:rPr>
          <w:rFonts w:eastAsia="Times New Roman"/>
          <w:bCs/>
          <w:color w:val="000000"/>
          <w:sz w:val="28"/>
          <w:szCs w:val="28"/>
          <w:lang w:eastAsia="ru-RU"/>
        </w:rPr>
        <w:t>арата, дозировку, срок годности.</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отогнуть нестерильным пинцетом (ножницами и т.п.) часть крышки флакона, прикрывающую резиновую пробку. Протереть резиновую пробку ватным шариком/салфеткой, смоченной антисептическим средством.</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набрать в шприц объем воздуха, равный необходимому объему лекарственного препарата.</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ввести иглу под углом 90° во флакон.</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ввести воздух во флакон, перевернуть его вверх дном, слегка оттягивая поршень, набрать в шприц нужное количество лекарственного препарата из флакона.</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извлечь иглу из флакона.</w:t>
      </w:r>
    </w:p>
    <w:p w:rsidR="006852E5" w:rsidRPr="006852E5" w:rsidRDefault="006852E5" w:rsidP="00615C0A">
      <w:pPr>
        <w:pStyle w:val="a8"/>
        <w:numPr>
          <w:ilvl w:val="0"/>
          <w:numId w:val="40"/>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поместить шприц с иглой в стерильный лоток или упаковку из-под шприца однократного применения, в который был набран лекарственный препарат. Вскрытый (многодозовый) флакон хранить не более б часов.</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 xml:space="preserve">выбрать и осмотреть/пропальпировать область предполагаемой инъекции для </w:t>
      </w:r>
      <w:r w:rsidR="00615C0A">
        <w:rPr>
          <w:rFonts w:eastAsia="Times New Roman"/>
          <w:bCs/>
          <w:color w:val="000000"/>
          <w:sz w:val="28"/>
          <w:szCs w:val="28"/>
          <w:lang w:eastAsia="ru-RU"/>
        </w:rPr>
        <w:t>избеж</w:t>
      </w:r>
      <w:r w:rsidR="00615C0A" w:rsidRPr="006852E5">
        <w:rPr>
          <w:rFonts w:eastAsia="Times New Roman"/>
          <w:bCs/>
          <w:color w:val="000000"/>
          <w:sz w:val="28"/>
          <w:szCs w:val="28"/>
          <w:lang w:eastAsia="ru-RU"/>
        </w:rPr>
        <w:t>ания</w:t>
      </w:r>
      <w:r w:rsidRPr="006852E5">
        <w:rPr>
          <w:rFonts w:eastAsia="Times New Roman"/>
          <w:bCs/>
          <w:color w:val="000000"/>
          <w:sz w:val="28"/>
          <w:szCs w:val="28"/>
          <w:lang w:eastAsia="ru-RU"/>
        </w:rPr>
        <w:t xml:space="preserve"> возможных осложнений.</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обработать место инъекции не менее чем 2 салфетками/шариками, смоченными антисептиком.</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lastRenderedPageBreak/>
        <w:t>туго натянуть кожу большим и указательным пальцами одной руки (у ребенка и у старого человека захватите мышцу), что увеличит массу мышцы и облегчит введение иглы.</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взять шприц другой рукой, придерживая канюлю иглы указательным пальцем.</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ввести иглу со шприцем быстрым движением под утлом 90° на 2/3 длины.</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потянуть поршень на себя, чтобы убедиться, что игла не в сосуде.</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медленно ввести лекарственный препарат в подкожную мышцу</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прижать к месту инъекции шарик с кожным антисептиком, извлечь иглу, не отрывая руки с шариком, слегка помассировать место введения лекарств.</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подвергнуть дезинфекции расходный материал.</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снять перчатки, поместить их в емкость для дезинфекции.</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обработать руки гигиеническим способом, осушить.</w:t>
      </w:r>
    </w:p>
    <w:p w:rsidR="006852E5" w:rsidRPr="006852E5" w:rsidRDefault="006852E5" w:rsidP="00615C0A">
      <w:pPr>
        <w:pStyle w:val="a8"/>
        <w:numPr>
          <w:ilvl w:val="0"/>
          <w:numId w:val="38"/>
        </w:numPr>
        <w:tabs>
          <w:tab w:val="left" w:pos="851"/>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 xml:space="preserve">сделать соответствующую запись о результатах выполнения в листе назначений, </w:t>
      </w:r>
      <w:r w:rsidR="00615C0A">
        <w:rPr>
          <w:rFonts w:eastAsia="Times New Roman"/>
          <w:bCs/>
          <w:color w:val="000000"/>
          <w:sz w:val="28"/>
          <w:szCs w:val="28"/>
          <w:lang w:eastAsia="ru-RU"/>
        </w:rPr>
        <w:t>журнал учёта в/в, в/м инъекций.</w:t>
      </w:r>
      <w:r w:rsidRPr="006852E5">
        <w:rPr>
          <w:rFonts w:eastAsia="Times New Roman"/>
          <w:bCs/>
          <w:color w:val="000000"/>
          <w:sz w:val="28"/>
          <w:szCs w:val="28"/>
          <w:lang w:eastAsia="ru-RU"/>
        </w:rPr>
        <w:t xml:space="preserve"> </w:t>
      </w:r>
    </w:p>
    <w:p w:rsidR="006852E5" w:rsidRPr="006852E5" w:rsidRDefault="006852E5" w:rsidP="00615C0A">
      <w:pPr>
        <w:pStyle w:val="a8"/>
        <w:spacing w:line="240" w:lineRule="auto"/>
        <w:ind w:left="0" w:firstLine="0"/>
        <w:jc w:val="both"/>
        <w:rPr>
          <w:rFonts w:eastAsia="Times New Roman"/>
          <w:bCs/>
          <w:color w:val="000000"/>
          <w:sz w:val="28"/>
          <w:szCs w:val="28"/>
          <w:lang w:eastAsia="ru-RU"/>
        </w:rPr>
      </w:pPr>
      <w:r w:rsidRPr="0017241C">
        <w:rPr>
          <w:rFonts w:eastAsia="Times New Roman"/>
          <w:b/>
          <w:bCs/>
          <w:color w:val="000000"/>
          <w:sz w:val="28"/>
          <w:szCs w:val="28"/>
          <w:lang w:eastAsia="ru-RU"/>
        </w:rPr>
        <w:t>Подкожное введение лекарств</w:t>
      </w:r>
      <w:r w:rsidRPr="006852E5">
        <w:rPr>
          <w:rFonts w:eastAsia="Times New Roman"/>
          <w:bCs/>
          <w:color w:val="000000"/>
          <w:sz w:val="28"/>
          <w:szCs w:val="28"/>
          <w:lang w:eastAsia="ru-RU"/>
        </w:rPr>
        <w:t>.</w:t>
      </w:r>
    </w:p>
    <w:p w:rsidR="006852E5" w:rsidRPr="006852E5" w:rsidRDefault="006852E5"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w:t>
      </w:r>
      <w:r w:rsidR="00615C0A">
        <w:rPr>
          <w:rFonts w:eastAsia="Times New Roman"/>
          <w:bCs/>
          <w:color w:val="000000"/>
          <w:sz w:val="28"/>
          <w:szCs w:val="28"/>
          <w:lang w:eastAsia="ru-RU"/>
        </w:rPr>
        <w:t>ебя получателю социальных услуг.</w:t>
      </w:r>
    </w:p>
    <w:p w:rsidR="006852E5" w:rsidRPr="006852E5" w:rsidRDefault="006852E5"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идентификацию получателя социа</w:t>
      </w:r>
      <w:r w:rsidR="00615C0A">
        <w:rPr>
          <w:rFonts w:eastAsia="Times New Roman"/>
          <w:bCs/>
          <w:color w:val="000000"/>
          <w:sz w:val="28"/>
          <w:szCs w:val="28"/>
          <w:lang w:eastAsia="ru-RU"/>
        </w:rPr>
        <w:t>льных услуг.</w:t>
      </w:r>
      <w:r w:rsidRPr="006852E5">
        <w:rPr>
          <w:rFonts w:eastAsia="Times New Roman"/>
          <w:bCs/>
          <w:color w:val="000000"/>
          <w:sz w:val="28"/>
          <w:szCs w:val="28"/>
          <w:lang w:eastAsia="ru-RU"/>
        </w:rPr>
        <w:t xml:space="preserve"> </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Объяснить цель и ход процедуры.</w:t>
      </w:r>
    </w:p>
    <w:p w:rsidR="006852E5" w:rsidRPr="006852E5" w:rsidRDefault="006852E5"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перчатки, обработать их дез.</w:t>
      </w:r>
      <w:r w:rsidR="00615C0A">
        <w:rPr>
          <w:rFonts w:eastAsia="Times New Roman"/>
          <w:bCs/>
          <w:color w:val="000000"/>
          <w:sz w:val="28"/>
          <w:szCs w:val="28"/>
          <w:lang w:eastAsia="ru-RU"/>
        </w:rPr>
        <w:t xml:space="preserve"> </w:t>
      </w:r>
      <w:r w:rsidRPr="006852E5">
        <w:rPr>
          <w:rFonts w:eastAsia="Times New Roman"/>
          <w:bCs/>
          <w:color w:val="000000"/>
          <w:sz w:val="28"/>
          <w:szCs w:val="28"/>
          <w:lang w:eastAsia="ru-RU"/>
        </w:rPr>
        <w:t>средством</w:t>
      </w:r>
      <w:r w:rsidR="00615C0A">
        <w:rPr>
          <w:rFonts w:eastAsia="Times New Roman"/>
          <w:bCs/>
          <w:color w:val="000000"/>
          <w:sz w:val="28"/>
          <w:szCs w:val="28"/>
          <w:lang w:eastAsia="ru-RU"/>
        </w:rPr>
        <w:t>.</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бработать руки гигиеническим способом, осушить.</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одготовить шприц.</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роверить срок годности и герметичность упаковки.</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w:t>
      </w:r>
      <w:r w:rsidR="006852E5" w:rsidRPr="006852E5">
        <w:rPr>
          <w:rFonts w:eastAsia="Times New Roman"/>
          <w:bCs/>
          <w:color w:val="000000"/>
          <w:sz w:val="28"/>
          <w:szCs w:val="28"/>
          <w:lang w:eastAsia="ru-RU"/>
        </w:rPr>
        <w:t xml:space="preserve">абрать лекарственный препарат в шприц. </w:t>
      </w:r>
      <w:r w:rsidR="0017241C">
        <w:rPr>
          <w:rFonts w:eastAsia="Times New Roman"/>
          <w:bCs/>
          <w:color w:val="000000"/>
          <w:sz w:val="28"/>
          <w:szCs w:val="28"/>
          <w:lang w:eastAsia="ru-RU"/>
        </w:rPr>
        <w:t>Ранее описанными способами (смотри выше).</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оместить шприц с иглой в стерильный лоток или упаковку из-под шприца однократного применения, в который был набран лекарственный препарат. Вскрытый (многодозовый) флакон хранить не более б часов.</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 xml:space="preserve">Выбрать </w:t>
      </w:r>
      <w:r w:rsidR="006852E5" w:rsidRPr="006852E5">
        <w:rPr>
          <w:rFonts w:eastAsia="Times New Roman"/>
          <w:bCs/>
          <w:color w:val="000000"/>
          <w:sz w:val="28"/>
          <w:szCs w:val="28"/>
          <w:lang w:eastAsia="ru-RU"/>
        </w:rPr>
        <w:t>и осмотреть/пропальпировать область предполагаемой инъекции для избежания возможных осложнений.</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Н</w:t>
      </w:r>
      <w:r w:rsidR="006852E5" w:rsidRPr="006852E5">
        <w:rPr>
          <w:rFonts w:eastAsia="Times New Roman"/>
          <w:bCs/>
          <w:color w:val="000000"/>
          <w:sz w:val="28"/>
          <w:szCs w:val="28"/>
          <w:lang w:eastAsia="ru-RU"/>
        </w:rPr>
        <w:t>адеть перчатки.</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бработать руки в перчатках шариком/салфеткой, смоченной антисептиком.</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 xml:space="preserve">бработать место инъекции не менее чем 2 салфетками/шариками, смоченными антисептиком.  </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обрать кожу одной рукой в складку треугольной формы основанием вниз.</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В</w:t>
      </w:r>
      <w:r w:rsidR="006852E5" w:rsidRPr="006852E5">
        <w:rPr>
          <w:rFonts w:eastAsia="Times New Roman"/>
          <w:bCs/>
          <w:color w:val="000000"/>
          <w:sz w:val="28"/>
          <w:szCs w:val="28"/>
          <w:lang w:eastAsia="ru-RU"/>
        </w:rPr>
        <w:t>зять шприц другой рукой, придерживая канюлю иглы указательным пальцем.</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В</w:t>
      </w:r>
      <w:r w:rsidR="006852E5" w:rsidRPr="006852E5">
        <w:rPr>
          <w:rFonts w:eastAsia="Times New Roman"/>
          <w:bCs/>
          <w:color w:val="000000"/>
          <w:sz w:val="28"/>
          <w:szCs w:val="28"/>
          <w:lang w:eastAsia="ru-RU"/>
        </w:rPr>
        <w:t>вести иглу со шприцем быстрым движением под утлом 45° на 2/3 длины.</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lastRenderedPageBreak/>
        <w:t>П</w:t>
      </w:r>
      <w:r w:rsidR="006852E5" w:rsidRPr="006852E5">
        <w:rPr>
          <w:rFonts w:eastAsia="Times New Roman"/>
          <w:bCs/>
          <w:color w:val="000000"/>
          <w:sz w:val="28"/>
          <w:szCs w:val="28"/>
          <w:lang w:eastAsia="ru-RU"/>
        </w:rPr>
        <w:t>отянуть поршень на себя, чтобы убедиться, что игла не в сосуде.</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М</w:t>
      </w:r>
      <w:r w:rsidR="006852E5" w:rsidRPr="006852E5">
        <w:rPr>
          <w:rFonts w:eastAsia="Times New Roman"/>
          <w:bCs/>
          <w:color w:val="000000"/>
          <w:sz w:val="28"/>
          <w:szCs w:val="28"/>
          <w:lang w:eastAsia="ru-RU"/>
        </w:rPr>
        <w:t>едленно ввести лекарственный препарат в подкожную жировую клетчатку.</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рижать к месту инъекции шарик с кожным антисептиком, извлечь иглу, не отрывая руки с шариком, слегка помассировать место введения лекарств.</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И</w:t>
      </w:r>
      <w:r w:rsidR="006852E5" w:rsidRPr="006852E5">
        <w:rPr>
          <w:rFonts w:eastAsia="Times New Roman"/>
          <w:bCs/>
          <w:color w:val="000000"/>
          <w:sz w:val="28"/>
          <w:szCs w:val="28"/>
          <w:lang w:eastAsia="ru-RU"/>
        </w:rPr>
        <w:t>спользованный расходный материал положить в контейнер с дез. раствором.</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нять перчатки, поместить их в емкость для дезинфекции.</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бработать руки гигиеническим способом, осушить.</w:t>
      </w:r>
    </w:p>
    <w:p w:rsidR="006852E5" w:rsidRPr="006852E5" w:rsidRDefault="00615C0A" w:rsidP="00615C0A">
      <w:pPr>
        <w:pStyle w:val="a8"/>
        <w:numPr>
          <w:ilvl w:val="0"/>
          <w:numId w:val="42"/>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 xml:space="preserve">делать соответствующую запись о результатах выполнения в листе назначений, журнале учёта в/в, в/м инъекций. </w:t>
      </w:r>
    </w:p>
    <w:p w:rsidR="006852E5" w:rsidRPr="0017241C" w:rsidRDefault="006852E5" w:rsidP="00615C0A">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t>Обработка пролежней</w:t>
      </w:r>
    </w:p>
    <w:p w:rsidR="006852E5" w:rsidRPr="006852E5" w:rsidRDefault="006852E5"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w:t>
      </w:r>
      <w:r w:rsidR="00615C0A">
        <w:rPr>
          <w:rFonts w:eastAsia="Times New Roman"/>
          <w:bCs/>
          <w:color w:val="000000"/>
          <w:sz w:val="28"/>
          <w:szCs w:val="28"/>
          <w:lang w:eastAsia="ru-RU"/>
        </w:rPr>
        <w:t>ебя получателю социальных услуг.</w:t>
      </w:r>
    </w:p>
    <w:p w:rsidR="006852E5" w:rsidRPr="006852E5" w:rsidRDefault="006852E5"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идентифика</w:t>
      </w:r>
      <w:r w:rsidR="00615C0A">
        <w:rPr>
          <w:rFonts w:eastAsia="Times New Roman"/>
          <w:bCs/>
          <w:color w:val="000000"/>
          <w:sz w:val="28"/>
          <w:szCs w:val="28"/>
          <w:lang w:eastAsia="ru-RU"/>
        </w:rPr>
        <w:t>цию получателя социальных услуг.</w:t>
      </w:r>
      <w:r w:rsidRPr="006852E5">
        <w:rPr>
          <w:rFonts w:eastAsia="Times New Roman"/>
          <w:bCs/>
          <w:color w:val="000000"/>
          <w:sz w:val="28"/>
          <w:szCs w:val="28"/>
          <w:lang w:eastAsia="ru-RU"/>
        </w:rPr>
        <w:t xml:space="preserve"> </w:t>
      </w:r>
    </w:p>
    <w:p w:rsidR="006852E5" w:rsidRPr="006852E5" w:rsidRDefault="006852E5"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Об</w:t>
      </w:r>
      <w:r w:rsidR="00615C0A">
        <w:rPr>
          <w:rFonts w:eastAsia="Times New Roman"/>
          <w:bCs/>
          <w:color w:val="000000"/>
          <w:sz w:val="28"/>
          <w:szCs w:val="28"/>
          <w:lang w:eastAsia="ru-RU"/>
        </w:rPr>
        <w:t>ъяснить цель и ход процедуры.</w:t>
      </w:r>
    </w:p>
    <w:p w:rsidR="006852E5" w:rsidRPr="006852E5" w:rsidRDefault="006852E5"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перчатки, обработать их дез.</w:t>
      </w:r>
      <w:r w:rsidR="00615C0A">
        <w:rPr>
          <w:rFonts w:eastAsia="Times New Roman"/>
          <w:bCs/>
          <w:color w:val="000000"/>
          <w:sz w:val="28"/>
          <w:szCs w:val="28"/>
          <w:lang w:eastAsia="ru-RU"/>
        </w:rPr>
        <w:t xml:space="preserve"> средством.</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опросить клиента или санитарку уложить больного в положение нужное для проведения процедуры.</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У</w:t>
      </w:r>
      <w:r w:rsidR="006852E5" w:rsidRPr="006852E5">
        <w:rPr>
          <w:rFonts w:eastAsia="Times New Roman"/>
          <w:bCs/>
          <w:color w:val="000000"/>
          <w:sz w:val="28"/>
          <w:szCs w:val="28"/>
          <w:lang w:eastAsia="ru-RU"/>
        </w:rPr>
        <w:t xml:space="preserve">ложить клиента в удобное положение. </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У</w:t>
      </w:r>
      <w:r w:rsidR="006852E5" w:rsidRPr="006852E5">
        <w:rPr>
          <w:rFonts w:eastAsia="Times New Roman"/>
          <w:bCs/>
          <w:color w:val="000000"/>
          <w:sz w:val="28"/>
          <w:szCs w:val="28"/>
          <w:lang w:eastAsia="ru-RU"/>
        </w:rPr>
        <w:t>брать всё использованное оснащ</w:t>
      </w:r>
      <w:r>
        <w:rPr>
          <w:rFonts w:eastAsia="Times New Roman"/>
          <w:bCs/>
          <w:color w:val="000000"/>
          <w:sz w:val="28"/>
          <w:szCs w:val="28"/>
          <w:lang w:eastAsia="ru-RU"/>
        </w:rPr>
        <w:t>ение: инструментарий обработать</w:t>
      </w:r>
      <w:r w:rsidR="006852E5" w:rsidRPr="006852E5">
        <w:rPr>
          <w:rFonts w:eastAsia="Times New Roman"/>
          <w:bCs/>
          <w:color w:val="000000"/>
          <w:sz w:val="28"/>
          <w:szCs w:val="28"/>
          <w:lang w:eastAsia="ru-RU"/>
        </w:rPr>
        <w:t>, грязные салфетки, продезинфицировав, класс В.</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нять грязные перчатки, замочить их в дез. раствор, руки вымыть обычным способом.</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ри 3</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4 степени пролежней требуется хирургическое лечение.</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беспечить клиента необходимым кол</w:t>
      </w:r>
      <w:r>
        <w:rPr>
          <w:rFonts w:eastAsia="Times New Roman"/>
          <w:bCs/>
          <w:color w:val="000000"/>
          <w:sz w:val="28"/>
          <w:szCs w:val="28"/>
          <w:lang w:eastAsia="ru-RU"/>
        </w:rPr>
        <w:t>ичеством жидкости в сутки - 1,5 л.</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беспечить клиента диетой, богатой белком, так как с отделяемым из раны экссудатом теряется сывороточный белок.</w:t>
      </w:r>
    </w:p>
    <w:p w:rsidR="006852E5" w:rsidRPr="006852E5" w:rsidRDefault="00615C0A" w:rsidP="00615C0A">
      <w:pPr>
        <w:pStyle w:val="a8"/>
        <w:numPr>
          <w:ilvl w:val="0"/>
          <w:numId w:val="43"/>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 xml:space="preserve">беспечить приём витаминов (ежедневно </w:t>
      </w:r>
      <w:r w:rsidRPr="006852E5">
        <w:rPr>
          <w:rFonts w:eastAsia="Times New Roman"/>
          <w:bCs/>
          <w:color w:val="000000"/>
          <w:sz w:val="28"/>
          <w:szCs w:val="28"/>
          <w:lang w:eastAsia="ru-RU"/>
        </w:rPr>
        <w:t>клиент должен</w:t>
      </w:r>
      <w:r w:rsidR="006852E5" w:rsidRPr="006852E5">
        <w:rPr>
          <w:rFonts w:eastAsia="Times New Roman"/>
          <w:bCs/>
          <w:color w:val="000000"/>
          <w:sz w:val="28"/>
          <w:szCs w:val="28"/>
          <w:lang w:eastAsia="ru-RU"/>
        </w:rPr>
        <w:t xml:space="preserve"> получать 500-1000 мг</w:t>
      </w:r>
      <w:r>
        <w:rPr>
          <w:rFonts w:eastAsia="Times New Roman"/>
          <w:bCs/>
          <w:color w:val="000000"/>
          <w:sz w:val="28"/>
          <w:szCs w:val="28"/>
          <w:lang w:eastAsia="ru-RU"/>
        </w:rPr>
        <w:t>.</w:t>
      </w:r>
      <w:r w:rsidR="006852E5" w:rsidRPr="006852E5">
        <w:rPr>
          <w:rFonts w:eastAsia="Times New Roman"/>
          <w:bCs/>
          <w:color w:val="000000"/>
          <w:sz w:val="28"/>
          <w:szCs w:val="28"/>
          <w:lang w:eastAsia="ru-RU"/>
        </w:rPr>
        <w:t xml:space="preserve"> аскорбиновой кислоты).</w:t>
      </w:r>
    </w:p>
    <w:p w:rsidR="006852E5" w:rsidRPr="006852E5" w:rsidRDefault="006852E5" w:rsidP="00615C0A">
      <w:pPr>
        <w:pStyle w:val="a8"/>
        <w:spacing w:line="240" w:lineRule="auto"/>
        <w:ind w:left="0" w:firstLine="0"/>
        <w:jc w:val="both"/>
        <w:rPr>
          <w:rFonts w:eastAsia="Times New Roman"/>
          <w:bCs/>
          <w:color w:val="000000"/>
          <w:sz w:val="28"/>
          <w:szCs w:val="28"/>
          <w:lang w:eastAsia="ru-RU"/>
        </w:rPr>
      </w:pPr>
      <w:r w:rsidRPr="0017241C">
        <w:rPr>
          <w:rFonts w:eastAsia="Times New Roman"/>
          <w:b/>
          <w:bCs/>
          <w:color w:val="000000"/>
          <w:sz w:val="28"/>
          <w:szCs w:val="28"/>
          <w:lang w:eastAsia="ru-RU"/>
        </w:rPr>
        <w:t>Сбор мокроты для общего клинического исследования</w:t>
      </w:r>
      <w:r w:rsidRPr="006852E5">
        <w:rPr>
          <w:rFonts w:eastAsia="Times New Roman"/>
          <w:bCs/>
          <w:color w:val="000000"/>
          <w:sz w:val="28"/>
          <w:szCs w:val="28"/>
          <w:lang w:eastAsia="ru-RU"/>
        </w:rPr>
        <w:t>.</w:t>
      </w:r>
    </w:p>
    <w:p w:rsidR="006852E5" w:rsidRPr="006852E5" w:rsidRDefault="006852E5"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w:t>
      </w:r>
      <w:r w:rsidR="00615C0A">
        <w:rPr>
          <w:rFonts w:eastAsia="Times New Roman"/>
          <w:bCs/>
          <w:color w:val="000000"/>
          <w:sz w:val="28"/>
          <w:szCs w:val="28"/>
          <w:lang w:eastAsia="ru-RU"/>
        </w:rPr>
        <w:t>ебя получателю социальных услуг.</w:t>
      </w:r>
    </w:p>
    <w:p w:rsidR="006852E5" w:rsidRPr="006852E5" w:rsidRDefault="006852E5"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идентифика</w:t>
      </w:r>
      <w:r w:rsidR="00615C0A">
        <w:rPr>
          <w:rFonts w:eastAsia="Times New Roman"/>
          <w:bCs/>
          <w:color w:val="000000"/>
          <w:sz w:val="28"/>
          <w:szCs w:val="28"/>
          <w:lang w:eastAsia="ru-RU"/>
        </w:rPr>
        <w:t>цию получателя социальных услуг.</w:t>
      </w:r>
      <w:r w:rsidRPr="006852E5">
        <w:rPr>
          <w:rFonts w:eastAsia="Times New Roman"/>
          <w:bCs/>
          <w:color w:val="000000"/>
          <w:sz w:val="28"/>
          <w:szCs w:val="28"/>
          <w:lang w:eastAsia="ru-RU"/>
        </w:rPr>
        <w:t xml:space="preserve"> </w:t>
      </w:r>
    </w:p>
    <w:p w:rsidR="006852E5" w:rsidRPr="006852E5" w:rsidRDefault="00615C0A"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Объяснить цель и ход процедуры.</w:t>
      </w:r>
    </w:p>
    <w:p w:rsidR="006852E5" w:rsidRPr="006852E5" w:rsidRDefault="006852E5"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перчатки, обработать их дез.</w:t>
      </w:r>
      <w:r w:rsidR="00615C0A">
        <w:rPr>
          <w:rFonts w:eastAsia="Times New Roman"/>
          <w:bCs/>
          <w:color w:val="000000"/>
          <w:sz w:val="28"/>
          <w:szCs w:val="28"/>
          <w:lang w:eastAsia="ru-RU"/>
        </w:rPr>
        <w:t xml:space="preserve"> средством.</w:t>
      </w:r>
    </w:p>
    <w:p w:rsidR="006852E5" w:rsidRPr="006852E5" w:rsidRDefault="00615C0A"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бучить технике сбора мокр</w:t>
      </w:r>
      <w:r>
        <w:rPr>
          <w:rFonts w:eastAsia="Times New Roman"/>
          <w:bCs/>
          <w:color w:val="000000"/>
          <w:sz w:val="28"/>
          <w:szCs w:val="28"/>
          <w:lang w:eastAsia="ru-RU"/>
        </w:rPr>
        <w:t>оты. Предупредить, что собирают</w:t>
      </w:r>
      <w:r w:rsidR="0017241C">
        <w:rPr>
          <w:rFonts w:eastAsia="Times New Roman"/>
          <w:bCs/>
          <w:color w:val="000000"/>
          <w:sz w:val="28"/>
          <w:szCs w:val="28"/>
          <w:lang w:eastAsia="ru-RU"/>
        </w:rPr>
        <w:t xml:space="preserve"> </w:t>
      </w:r>
      <w:r w:rsidR="006852E5" w:rsidRPr="006852E5">
        <w:rPr>
          <w:rFonts w:eastAsia="Times New Roman"/>
          <w:bCs/>
          <w:color w:val="000000"/>
          <w:sz w:val="28"/>
          <w:szCs w:val="28"/>
          <w:lang w:eastAsia="ru-RU"/>
        </w:rPr>
        <w:t>мокроту только при кашле, а не при отхаркивании.</w:t>
      </w:r>
    </w:p>
    <w:p w:rsidR="006852E5" w:rsidRPr="006852E5" w:rsidRDefault="00615C0A"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бъяснить, что необходимо почистить зубы утром за 2 часа до сбора мокроты и про</w:t>
      </w:r>
      <w:r>
        <w:rPr>
          <w:rFonts w:eastAsia="Times New Roman"/>
          <w:bCs/>
          <w:color w:val="000000"/>
          <w:sz w:val="28"/>
          <w:szCs w:val="28"/>
          <w:lang w:eastAsia="ru-RU"/>
        </w:rPr>
        <w:t>полоскать рот</w:t>
      </w:r>
      <w:r w:rsidR="006852E5" w:rsidRPr="006852E5">
        <w:rPr>
          <w:rFonts w:eastAsia="Times New Roman"/>
          <w:bCs/>
          <w:color w:val="000000"/>
          <w:sz w:val="28"/>
          <w:szCs w:val="28"/>
          <w:lang w:eastAsia="ru-RU"/>
        </w:rPr>
        <w:t>.</w:t>
      </w:r>
    </w:p>
    <w:p w:rsidR="006852E5" w:rsidRPr="006852E5" w:rsidRDefault="00615C0A"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ткашлять и собрать мокроту в чистую банку в количестве не менее 3</w:t>
      </w:r>
      <w:r>
        <w:rPr>
          <w:rFonts w:eastAsia="Times New Roman"/>
          <w:bCs/>
          <w:color w:val="000000"/>
          <w:sz w:val="28"/>
          <w:szCs w:val="28"/>
          <w:lang w:eastAsia="ru-RU"/>
        </w:rPr>
        <w:t xml:space="preserve"> – </w:t>
      </w:r>
      <w:r w:rsidR="006852E5" w:rsidRPr="006852E5">
        <w:rPr>
          <w:rFonts w:eastAsia="Times New Roman"/>
          <w:bCs/>
          <w:color w:val="000000"/>
          <w:sz w:val="28"/>
          <w:szCs w:val="28"/>
          <w:lang w:eastAsia="ru-RU"/>
        </w:rPr>
        <w:t>5</w:t>
      </w:r>
      <w:r>
        <w:rPr>
          <w:rFonts w:eastAsia="Times New Roman"/>
          <w:bCs/>
          <w:color w:val="000000"/>
          <w:sz w:val="28"/>
          <w:szCs w:val="28"/>
          <w:lang w:eastAsia="ru-RU"/>
        </w:rPr>
        <w:t xml:space="preserve"> </w:t>
      </w:r>
      <w:r w:rsidR="006852E5" w:rsidRPr="006852E5">
        <w:rPr>
          <w:rFonts w:eastAsia="Times New Roman"/>
          <w:bCs/>
          <w:color w:val="000000"/>
          <w:sz w:val="28"/>
          <w:szCs w:val="28"/>
          <w:lang w:eastAsia="ru-RU"/>
        </w:rPr>
        <w:t>мл. Закрыть крышку</w:t>
      </w:r>
      <w:r>
        <w:rPr>
          <w:rFonts w:eastAsia="Times New Roman"/>
          <w:bCs/>
          <w:color w:val="000000"/>
          <w:sz w:val="28"/>
          <w:szCs w:val="28"/>
          <w:lang w:eastAsia="ru-RU"/>
        </w:rPr>
        <w:t>.</w:t>
      </w:r>
    </w:p>
    <w:p w:rsidR="006852E5" w:rsidRPr="006852E5" w:rsidRDefault="00615C0A" w:rsidP="00615C0A">
      <w:pPr>
        <w:pStyle w:val="a8"/>
        <w:numPr>
          <w:ilvl w:val="2"/>
          <w:numId w:val="45"/>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рикрепить направление и дост</w:t>
      </w:r>
      <w:r>
        <w:rPr>
          <w:rFonts w:eastAsia="Times New Roman"/>
          <w:bCs/>
          <w:color w:val="000000"/>
          <w:sz w:val="28"/>
          <w:szCs w:val="28"/>
          <w:lang w:eastAsia="ru-RU"/>
        </w:rPr>
        <w:t>авить в клиническую лабораторию</w:t>
      </w:r>
      <w:r w:rsidR="006852E5" w:rsidRPr="006852E5">
        <w:rPr>
          <w:rFonts w:eastAsia="Times New Roman"/>
          <w:bCs/>
          <w:color w:val="000000"/>
          <w:sz w:val="28"/>
          <w:szCs w:val="28"/>
          <w:lang w:eastAsia="ru-RU"/>
        </w:rPr>
        <w:t>.</w:t>
      </w:r>
    </w:p>
    <w:p w:rsidR="00615C0A" w:rsidRDefault="00615C0A" w:rsidP="00615C0A">
      <w:pPr>
        <w:pStyle w:val="a8"/>
        <w:spacing w:line="240" w:lineRule="auto"/>
        <w:ind w:left="0" w:firstLine="0"/>
        <w:jc w:val="both"/>
        <w:rPr>
          <w:rFonts w:eastAsia="Times New Roman"/>
          <w:b/>
          <w:bCs/>
          <w:color w:val="000000"/>
          <w:sz w:val="28"/>
          <w:szCs w:val="28"/>
          <w:lang w:eastAsia="ru-RU"/>
        </w:rPr>
      </w:pPr>
    </w:p>
    <w:p w:rsidR="006852E5" w:rsidRPr="0017241C" w:rsidRDefault="006852E5" w:rsidP="00615C0A">
      <w:pPr>
        <w:pStyle w:val="a8"/>
        <w:spacing w:line="240" w:lineRule="auto"/>
        <w:ind w:left="0" w:firstLine="0"/>
        <w:jc w:val="both"/>
        <w:rPr>
          <w:rFonts w:eastAsia="Times New Roman"/>
          <w:b/>
          <w:bCs/>
          <w:color w:val="000000"/>
          <w:sz w:val="28"/>
          <w:szCs w:val="28"/>
          <w:lang w:eastAsia="ru-RU"/>
        </w:rPr>
      </w:pPr>
      <w:r w:rsidRPr="0017241C">
        <w:rPr>
          <w:rFonts w:eastAsia="Times New Roman"/>
          <w:b/>
          <w:bCs/>
          <w:color w:val="000000"/>
          <w:sz w:val="28"/>
          <w:szCs w:val="28"/>
          <w:lang w:eastAsia="ru-RU"/>
        </w:rPr>
        <w:lastRenderedPageBreak/>
        <w:t>Сбор мочи для общеклинического исследования.</w:t>
      </w:r>
    </w:p>
    <w:p w:rsidR="006852E5" w:rsidRPr="006852E5" w:rsidRDefault="006852E5"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Представить себя получателю социаль</w:t>
      </w:r>
      <w:r w:rsidR="00615C0A">
        <w:rPr>
          <w:rFonts w:eastAsia="Times New Roman"/>
          <w:bCs/>
          <w:color w:val="000000"/>
          <w:sz w:val="28"/>
          <w:szCs w:val="28"/>
          <w:lang w:eastAsia="ru-RU"/>
        </w:rPr>
        <w:t>ных услуг.</w:t>
      </w:r>
    </w:p>
    <w:p w:rsidR="006852E5" w:rsidRPr="006852E5" w:rsidRDefault="006852E5"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идентифика</w:t>
      </w:r>
      <w:r w:rsidR="00615C0A">
        <w:rPr>
          <w:rFonts w:eastAsia="Times New Roman"/>
          <w:bCs/>
          <w:color w:val="000000"/>
          <w:sz w:val="28"/>
          <w:szCs w:val="28"/>
          <w:lang w:eastAsia="ru-RU"/>
        </w:rPr>
        <w:t>цию получателя социальных услуг.</w:t>
      </w:r>
      <w:r w:rsidRPr="006852E5">
        <w:rPr>
          <w:rFonts w:eastAsia="Times New Roman"/>
          <w:bCs/>
          <w:color w:val="000000"/>
          <w:sz w:val="28"/>
          <w:szCs w:val="28"/>
          <w:lang w:eastAsia="ru-RU"/>
        </w:rPr>
        <w:t xml:space="preserve"> </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Объяснить цель и ход процедуры.</w:t>
      </w:r>
    </w:p>
    <w:p w:rsidR="006852E5" w:rsidRPr="006852E5" w:rsidRDefault="006852E5"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Провести обработку рук.</w:t>
      </w:r>
    </w:p>
    <w:p w:rsidR="006852E5" w:rsidRPr="006852E5" w:rsidRDefault="006852E5"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sidRPr="006852E5">
        <w:rPr>
          <w:rFonts w:eastAsia="Times New Roman"/>
          <w:bCs/>
          <w:color w:val="000000"/>
          <w:sz w:val="28"/>
          <w:szCs w:val="28"/>
          <w:lang w:eastAsia="ru-RU"/>
        </w:rPr>
        <w:t>Надеть перчатки, обработать их дез.</w:t>
      </w:r>
      <w:r w:rsidR="00615C0A">
        <w:rPr>
          <w:rFonts w:eastAsia="Times New Roman"/>
          <w:bCs/>
          <w:color w:val="000000"/>
          <w:sz w:val="28"/>
          <w:szCs w:val="28"/>
          <w:lang w:eastAsia="ru-RU"/>
        </w:rPr>
        <w:t xml:space="preserve"> средством.</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В</w:t>
      </w:r>
      <w:r w:rsidR="006852E5" w:rsidRPr="006852E5">
        <w:rPr>
          <w:rFonts w:eastAsia="Times New Roman"/>
          <w:bCs/>
          <w:color w:val="000000"/>
          <w:sz w:val="28"/>
          <w:szCs w:val="28"/>
          <w:lang w:eastAsia="ru-RU"/>
        </w:rPr>
        <w:t>зять сухую чистую стеклянную банку с крышкой емкостью 200 мл</w:t>
      </w:r>
      <w:r>
        <w:rPr>
          <w:rFonts w:eastAsia="Times New Roman"/>
          <w:bCs/>
          <w:color w:val="000000"/>
          <w:sz w:val="28"/>
          <w:szCs w:val="28"/>
          <w:lang w:eastAsia="ru-RU"/>
        </w:rPr>
        <w:t>.</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бучить ПСУ технике гигиенической процедуры (подмывания) утром, накануне исследования</w:t>
      </w:r>
      <w:r>
        <w:rPr>
          <w:rFonts w:eastAsia="Times New Roman"/>
          <w:bCs/>
          <w:color w:val="000000"/>
          <w:sz w:val="28"/>
          <w:szCs w:val="28"/>
          <w:lang w:eastAsia="ru-RU"/>
        </w:rPr>
        <w:t>.</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риготовить тёплую кипячёную воду с мылом в ёмкости</w:t>
      </w:r>
      <w:r>
        <w:rPr>
          <w:rFonts w:eastAsia="Times New Roman"/>
          <w:bCs/>
          <w:color w:val="000000"/>
          <w:sz w:val="28"/>
          <w:szCs w:val="28"/>
          <w:lang w:eastAsia="ru-RU"/>
        </w:rPr>
        <w:t>.</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одмыть наружные половые органы и промежность, поливая воду в следующей последовательности: область лобка, наружные половые органы, промежность, область заднего прохода в направле</w:t>
      </w:r>
      <w:r>
        <w:rPr>
          <w:rFonts w:eastAsia="Times New Roman"/>
          <w:bCs/>
          <w:color w:val="000000"/>
          <w:sz w:val="28"/>
          <w:szCs w:val="28"/>
          <w:lang w:eastAsia="ru-RU"/>
        </w:rPr>
        <w:t>нии от уретры к заднему проходу.</w:t>
      </w:r>
      <w:r w:rsidR="006852E5" w:rsidRPr="006852E5">
        <w:rPr>
          <w:rFonts w:eastAsia="Times New Roman"/>
          <w:bCs/>
          <w:color w:val="000000"/>
          <w:sz w:val="28"/>
          <w:szCs w:val="28"/>
          <w:lang w:eastAsia="ru-RU"/>
        </w:rPr>
        <w:t xml:space="preserve"> </w:t>
      </w:r>
    </w:p>
    <w:p w:rsidR="006852E5" w:rsidRPr="006852E5" w:rsidRDefault="00615C0A"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В</w:t>
      </w:r>
      <w:r w:rsidR="006852E5" w:rsidRPr="006852E5">
        <w:rPr>
          <w:rFonts w:eastAsia="Times New Roman"/>
          <w:bCs/>
          <w:color w:val="000000"/>
          <w:sz w:val="28"/>
          <w:szCs w:val="28"/>
          <w:lang w:eastAsia="ru-RU"/>
        </w:rPr>
        <w:t xml:space="preserve">ытереть кожу насухо в той же последовательности и направлении (если у клиентки в этот момент менструация, посоветуйте ей закрыть область влагалища ватно-марлевым тампоном). </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формить направление на общий анализ мочи в клиническую лабораторию по форме.</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бучить ПСУ технике сбора мочи на клинический анализ</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У</w:t>
      </w:r>
      <w:r w:rsidR="006852E5" w:rsidRPr="006852E5">
        <w:rPr>
          <w:rFonts w:eastAsia="Times New Roman"/>
          <w:bCs/>
          <w:color w:val="000000"/>
          <w:sz w:val="28"/>
          <w:szCs w:val="28"/>
          <w:lang w:eastAsia="ru-RU"/>
        </w:rPr>
        <w:t>тром, после подмывания</w:t>
      </w:r>
      <w:r>
        <w:rPr>
          <w:rFonts w:eastAsia="Times New Roman"/>
          <w:bCs/>
          <w:color w:val="000000"/>
          <w:sz w:val="28"/>
          <w:szCs w:val="28"/>
          <w:lang w:eastAsia="ru-RU"/>
        </w:rPr>
        <w:t>,</w:t>
      </w:r>
      <w:r w:rsidR="006852E5" w:rsidRPr="006852E5">
        <w:rPr>
          <w:rFonts w:eastAsia="Times New Roman"/>
          <w:bCs/>
          <w:color w:val="000000"/>
          <w:sz w:val="28"/>
          <w:szCs w:val="28"/>
          <w:lang w:eastAsia="ru-RU"/>
        </w:rPr>
        <w:t xml:space="preserve"> выделить первую струю мо</w:t>
      </w:r>
      <w:r>
        <w:rPr>
          <w:rFonts w:eastAsia="Times New Roman"/>
          <w:bCs/>
          <w:color w:val="000000"/>
          <w:sz w:val="28"/>
          <w:szCs w:val="28"/>
          <w:lang w:eastAsia="ru-RU"/>
        </w:rPr>
        <w:t xml:space="preserve">чи в унитаз на счет «1», «2»; - </w:t>
      </w:r>
      <w:r w:rsidR="006852E5" w:rsidRPr="006852E5">
        <w:rPr>
          <w:rFonts w:eastAsia="Times New Roman"/>
          <w:bCs/>
          <w:color w:val="000000"/>
          <w:sz w:val="28"/>
          <w:szCs w:val="28"/>
          <w:lang w:eastAsia="ru-RU"/>
        </w:rPr>
        <w:t>задержать мочеиспускание.</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Pr="006852E5">
        <w:rPr>
          <w:rFonts w:eastAsia="Times New Roman"/>
          <w:bCs/>
          <w:color w:val="000000"/>
          <w:sz w:val="28"/>
          <w:szCs w:val="28"/>
          <w:lang w:eastAsia="ru-RU"/>
        </w:rPr>
        <w:t>ткрыть банку</w:t>
      </w:r>
      <w:r>
        <w:rPr>
          <w:rFonts w:eastAsia="Times New Roman"/>
          <w:bCs/>
          <w:color w:val="000000"/>
          <w:sz w:val="28"/>
          <w:szCs w:val="28"/>
          <w:lang w:eastAsia="ru-RU"/>
        </w:rPr>
        <w:t>;</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С</w:t>
      </w:r>
      <w:r w:rsidR="006852E5" w:rsidRPr="006852E5">
        <w:rPr>
          <w:rFonts w:eastAsia="Times New Roman"/>
          <w:bCs/>
          <w:color w:val="000000"/>
          <w:sz w:val="28"/>
          <w:szCs w:val="28"/>
          <w:lang w:eastAsia="ru-RU"/>
        </w:rPr>
        <w:t xml:space="preserve">обрать в банку </w:t>
      </w:r>
      <w:r>
        <w:rPr>
          <w:rFonts w:eastAsia="Times New Roman"/>
          <w:bCs/>
          <w:color w:val="000000"/>
          <w:sz w:val="28"/>
          <w:szCs w:val="28"/>
          <w:lang w:eastAsia="ru-RU"/>
        </w:rPr>
        <w:t>«</w:t>
      </w:r>
      <w:r w:rsidR="006852E5" w:rsidRPr="006852E5">
        <w:rPr>
          <w:rFonts w:eastAsia="Times New Roman"/>
          <w:bCs/>
          <w:color w:val="000000"/>
          <w:sz w:val="28"/>
          <w:szCs w:val="28"/>
          <w:lang w:eastAsia="ru-RU"/>
        </w:rPr>
        <w:t>1</w:t>
      </w:r>
      <w:r>
        <w:rPr>
          <w:rFonts w:eastAsia="Times New Roman"/>
          <w:bCs/>
          <w:color w:val="000000"/>
          <w:sz w:val="28"/>
          <w:szCs w:val="28"/>
          <w:lang w:eastAsia="ru-RU"/>
        </w:rPr>
        <w:t>»</w:t>
      </w:r>
      <w:r w:rsidR="006852E5" w:rsidRPr="006852E5">
        <w:rPr>
          <w:rFonts w:eastAsia="Times New Roman"/>
          <w:bCs/>
          <w:color w:val="000000"/>
          <w:sz w:val="28"/>
          <w:szCs w:val="28"/>
          <w:lang w:eastAsia="ru-RU"/>
        </w:rPr>
        <w:t xml:space="preserve"> 50-200 мл</w:t>
      </w:r>
      <w:r>
        <w:rPr>
          <w:rFonts w:eastAsia="Times New Roman"/>
          <w:bCs/>
          <w:color w:val="000000"/>
          <w:sz w:val="28"/>
          <w:szCs w:val="28"/>
          <w:lang w:eastAsia="ru-RU"/>
        </w:rPr>
        <w:t>.</w:t>
      </w:r>
      <w:r w:rsidR="006852E5" w:rsidRPr="006852E5">
        <w:rPr>
          <w:rFonts w:eastAsia="Times New Roman"/>
          <w:bCs/>
          <w:color w:val="000000"/>
          <w:sz w:val="28"/>
          <w:szCs w:val="28"/>
          <w:lang w:eastAsia="ru-RU"/>
        </w:rPr>
        <w:t xml:space="preserve"> мочи (при необходимости завершить мочеиспускание в унитаз)</w:t>
      </w:r>
      <w:r>
        <w:rPr>
          <w:rFonts w:eastAsia="Times New Roman"/>
          <w:bCs/>
          <w:color w:val="000000"/>
          <w:sz w:val="28"/>
          <w:szCs w:val="28"/>
          <w:lang w:eastAsia="ru-RU"/>
        </w:rPr>
        <w:t>.</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З</w:t>
      </w:r>
      <w:r w:rsidR="006852E5" w:rsidRPr="006852E5">
        <w:rPr>
          <w:rFonts w:eastAsia="Times New Roman"/>
          <w:bCs/>
          <w:color w:val="000000"/>
          <w:sz w:val="28"/>
          <w:szCs w:val="28"/>
          <w:lang w:eastAsia="ru-RU"/>
        </w:rPr>
        <w:t xml:space="preserve">акрыть банку крышкой. </w:t>
      </w:r>
    </w:p>
    <w:p w:rsidR="006852E5" w:rsidRPr="006852E5"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П</w:t>
      </w:r>
      <w:r w:rsidR="006852E5" w:rsidRPr="006852E5">
        <w:rPr>
          <w:rFonts w:eastAsia="Times New Roman"/>
          <w:bCs/>
          <w:color w:val="000000"/>
          <w:sz w:val="28"/>
          <w:szCs w:val="28"/>
          <w:lang w:eastAsia="ru-RU"/>
        </w:rPr>
        <w:t>опросить ПСУ повторить всю полученную от вас информацию.</w:t>
      </w:r>
    </w:p>
    <w:p w:rsidR="006852E5" w:rsidRPr="008B5C29" w:rsidRDefault="00005EB2" w:rsidP="00615C0A">
      <w:pPr>
        <w:pStyle w:val="a8"/>
        <w:numPr>
          <w:ilvl w:val="0"/>
          <w:numId w:val="46"/>
        </w:numPr>
        <w:tabs>
          <w:tab w:val="left" w:pos="709"/>
        </w:tabs>
        <w:spacing w:line="240" w:lineRule="auto"/>
        <w:ind w:left="284" w:firstLine="0"/>
        <w:jc w:val="both"/>
        <w:rPr>
          <w:rFonts w:eastAsia="Times New Roman"/>
          <w:bCs/>
          <w:color w:val="000000"/>
          <w:sz w:val="28"/>
          <w:szCs w:val="28"/>
          <w:lang w:eastAsia="ru-RU"/>
        </w:rPr>
      </w:pPr>
      <w:r>
        <w:rPr>
          <w:rFonts w:eastAsia="Times New Roman"/>
          <w:bCs/>
          <w:color w:val="000000"/>
          <w:sz w:val="28"/>
          <w:szCs w:val="28"/>
          <w:lang w:eastAsia="ru-RU"/>
        </w:rPr>
        <w:t>О</w:t>
      </w:r>
      <w:r w:rsidR="006852E5" w:rsidRPr="006852E5">
        <w:rPr>
          <w:rFonts w:eastAsia="Times New Roman"/>
          <w:bCs/>
          <w:color w:val="000000"/>
          <w:sz w:val="28"/>
          <w:szCs w:val="28"/>
          <w:lang w:eastAsia="ru-RU"/>
        </w:rPr>
        <w:t xml:space="preserve">бъяснить ПСУ, где он должен оставить ёмкость с мочой и направление, а также кому он должен сообщить об этом.  </w:t>
      </w:r>
    </w:p>
    <w:p w:rsidR="008B5C29" w:rsidRPr="008B5C29" w:rsidRDefault="00F62DF4" w:rsidP="00005EB2">
      <w:pPr>
        <w:pStyle w:val="a8"/>
        <w:numPr>
          <w:ilvl w:val="0"/>
          <w:numId w:val="3"/>
        </w:numPr>
        <w:tabs>
          <w:tab w:val="left" w:pos="709"/>
          <w:tab w:val="left" w:pos="1440"/>
        </w:tabs>
        <w:ind w:left="0" w:firstLine="0"/>
        <w:jc w:val="both"/>
        <w:rPr>
          <w:rFonts w:eastAsia="Times New Roman"/>
          <w:b/>
          <w:bCs/>
          <w:sz w:val="28"/>
          <w:szCs w:val="28"/>
        </w:rPr>
      </w:pPr>
      <w:r w:rsidRPr="008B5C29">
        <w:rPr>
          <w:rFonts w:eastAsia="Times New Roman"/>
          <w:b/>
          <w:bCs/>
          <w:color w:val="000000"/>
          <w:sz w:val="28"/>
          <w:szCs w:val="28"/>
          <w:lang w:eastAsia="ru-RU"/>
        </w:rPr>
        <w:t>Область и способы проверки</w:t>
      </w:r>
      <w:r w:rsidR="00005EB2">
        <w:rPr>
          <w:rFonts w:eastAsia="Times New Roman"/>
          <w:b/>
          <w:bCs/>
          <w:color w:val="000000"/>
          <w:sz w:val="28"/>
          <w:szCs w:val="28"/>
          <w:lang w:eastAsia="ru-RU"/>
        </w:rPr>
        <w:t xml:space="preserve"> выполнения</w:t>
      </w:r>
      <w:r w:rsidR="008B5C29">
        <w:rPr>
          <w:rFonts w:eastAsia="Times New Roman"/>
          <w:b/>
          <w:bCs/>
          <w:color w:val="000000"/>
          <w:sz w:val="28"/>
          <w:szCs w:val="28"/>
          <w:lang w:eastAsia="ru-RU"/>
        </w:rPr>
        <w:t>:</w:t>
      </w:r>
    </w:p>
    <w:p w:rsidR="008B5C29" w:rsidRDefault="008B5C29" w:rsidP="00005EB2">
      <w:pPr>
        <w:pStyle w:val="a8"/>
        <w:numPr>
          <w:ilvl w:val="0"/>
          <w:numId w:val="21"/>
        </w:numPr>
        <w:tabs>
          <w:tab w:val="left" w:pos="709"/>
        </w:tabs>
        <w:ind w:left="284" w:firstLine="0"/>
        <w:jc w:val="both"/>
        <w:rPr>
          <w:rFonts w:eastAsia="Times New Roman"/>
          <w:bCs/>
          <w:sz w:val="28"/>
          <w:szCs w:val="28"/>
        </w:rPr>
      </w:pPr>
      <w:r w:rsidRPr="008B5C29">
        <w:rPr>
          <w:rFonts w:eastAsia="Times New Roman"/>
          <w:bCs/>
          <w:sz w:val="28"/>
          <w:szCs w:val="28"/>
        </w:rPr>
        <w:t>Областью проверки является процесс оказания услуги и результат услуги – удовлетворенность получателя социальных услуг.</w:t>
      </w:r>
    </w:p>
    <w:p w:rsidR="006852E5" w:rsidRPr="006852E5" w:rsidRDefault="00005EB2" w:rsidP="00005EB2">
      <w:pPr>
        <w:pStyle w:val="a8"/>
        <w:numPr>
          <w:ilvl w:val="0"/>
          <w:numId w:val="21"/>
        </w:numPr>
        <w:tabs>
          <w:tab w:val="left" w:pos="709"/>
        </w:tabs>
        <w:ind w:left="284" w:firstLine="0"/>
        <w:jc w:val="both"/>
        <w:rPr>
          <w:rFonts w:eastAsia="Times New Roman"/>
          <w:bCs/>
          <w:sz w:val="28"/>
          <w:szCs w:val="28"/>
        </w:rPr>
      </w:pPr>
      <w:r>
        <w:rPr>
          <w:rFonts w:eastAsia="Times New Roman"/>
          <w:bCs/>
          <w:sz w:val="28"/>
          <w:szCs w:val="28"/>
        </w:rPr>
        <w:t xml:space="preserve"> Учётная форма</w:t>
      </w:r>
      <w:r w:rsidR="006852E5">
        <w:rPr>
          <w:rFonts w:eastAsia="Times New Roman"/>
          <w:bCs/>
          <w:sz w:val="28"/>
          <w:szCs w:val="28"/>
        </w:rPr>
        <w:t>.</w:t>
      </w:r>
    </w:p>
    <w:p w:rsidR="008B5C29" w:rsidRDefault="00005EB2" w:rsidP="00005EB2">
      <w:pPr>
        <w:pStyle w:val="a8"/>
        <w:numPr>
          <w:ilvl w:val="0"/>
          <w:numId w:val="21"/>
        </w:numPr>
        <w:tabs>
          <w:tab w:val="left" w:pos="709"/>
        </w:tabs>
        <w:ind w:left="284" w:firstLine="0"/>
        <w:jc w:val="both"/>
        <w:rPr>
          <w:rFonts w:eastAsia="Times New Roman"/>
          <w:bCs/>
          <w:sz w:val="28"/>
          <w:szCs w:val="28"/>
        </w:rPr>
      </w:pPr>
      <w:r>
        <w:rPr>
          <w:rFonts w:eastAsia="Times New Roman"/>
          <w:bCs/>
          <w:sz w:val="28"/>
          <w:szCs w:val="28"/>
        </w:rPr>
        <w:t>Л</w:t>
      </w:r>
      <w:r w:rsidR="008B5C29" w:rsidRPr="008B5C29">
        <w:rPr>
          <w:rFonts w:eastAsia="Times New Roman"/>
          <w:bCs/>
          <w:sz w:val="28"/>
          <w:szCs w:val="28"/>
        </w:rPr>
        <w:t>ичное медицинское дело</w:t>
      </w:r>
      <w:r w:rsidR="006852E5">
        <w:rPr>
          <w:rFonts w:eastAsia="Times New Roman"/>
          <w:bCs/>
          <w:sz w:val="28"/>
          <w:szCs w:val="28"/>
        </w:rPr>
        <w:t>.</w:t>
      </w:r>
    </w:p>
    <w:p w:rsidR="008B5C29" w:rsidRDefault="008B5C29" w:rsidP="00005EB2">
      <w:pPr>
        <w:pStyle w:val="a8"/>
        <w:numPr>
          <w:ilvl w:val="0"/>
          <w:numId w:val="21"/>
        </w:numPr>
        <w:tabs>
          <w:tab w:val="left" w:pos="709"/>
        </w:tabs>
        <w:ind w:left="284" w:firstLine="0"/>
        <w:jc w:val="both"/>
        <w:rPr>
          <w:rFonts w:eastAsia="Times New Roman"/>
          <w:bCs/>
          <w:sz w:val="28"/>
          <w:szCs w:val="28"/>
        </w:rPr>
      </w:pPr>
      <w:r>
        <w:rPr>
          <w:rFonts w:eastAsia="Times New Roman"/>
          <w:bCs/>
          <w:sz w:val="28"/>
          <w:szCs w:val="28"/>
        </w:rPr>
        <w:t>Ж</w:t>
      </w:r>
      <w:r w:rsidRPr="008B5C29">
        <w:rPr>
          <w:rFonts w:eastAsia="Times New Roman"/>
          <w:bCs/>
          <w:sz w:val="28"/>
          <w:szCs w:val="28"/>
        </w:rPr>
        <w:t>урнал учёта данной услуги</w:t>
      </w:r>
      <w:r w:rsidR="006852E5">
        <w:rPr>
          <w:rFonts w:eastAsia="Times New Roman"/>
          <w:bCs/>
          <w:sz w:val="28"/>
          <w:szCs w:val="28"/>
        </w:rPr>
        <w:t>.</w:t>
      </w:r>
    </w:p>
    <w:p w:rsidR="008B5C29" w:rsidRPr="008B5C29" w:rsidRDefault="008B5C29" w:rsidP="00005EB2">
      <w:pPr>
        <w:pStyle w:val="a8"/>
        <w:numPr>
          <w:ilvl w:val="0"/>
          <w:numId w:val="21"/>
        </w:numPr>
        <w:tabs>
          <w:tab w:val="left" w:pos="709"/>
        </w:tabs>
        <w:ind w:left="284" w:firstLine="0"/>
        <w:jc w:val="both"/>
        <w:rPr>
          <w:rFonts w:eastAsia="Times New Roman"/>
          <w:bCs/>
          <w:sz w:val="28"/>
          <w:szCs w:val="28"/>
        </w:rPr>
      </w:pPr>
      <w:r>
        <w:rPr>
          <w:rFonts w:eastAsia="Times New Roman"/>
          <w:bCs/>
          <w:sz w:val="28"/>
          <w:szCs w:val="28"/>
        </w:rPr>
        <w:t>Программа ИССОН</w:t>
      </w:r>
      <w:r w:rsidR="006852E5">
        <w:rPr>
          <w:rFonts w:eastAsia="Times New Roman"/>
          <w:bCs/>
          <w:sz w:val="28"/>
          <w:szCs w:val="28"/>
        </w:rPr>
        <w:t>.</w:t>
      </w:r>
    </w:p>
    <w:p w:rsidR="00493111" w:rsidRDefault="00BA75DA" w:rsidP="00005EB2">
      <w:pPr>
        <w:pStyle w:val="a8"/>
        <w:tabs>
          <w:tab w:val="left" w:pos="1440"/>
        </w:tabs>
        <w:ind w:left="0" w:firstLine="0"/>
        <w:jc w:val="center"/>
        <w:rPr>
          <w:rFonts w:eastAsia="Times New Roman"/>
          <w:b/>
          <w:bCs/>
          <w:sz w:val="28"/>
          <w:szCs w:val="28"/>
        </w:rPr>
      </w:pPr>
      <w:r w:rsidRPr="008B5C29">
        <w:rPr>
          <w:rFonts w:eastAsia="Times New Roman"/>
          <w:b/>
          <w:bCs/>
          <w:sz w:val="28"/>
          <w:szCs w:val="28"/>
        </w:rPr>
        <w:t>Нормативные ссылки</w:t>
      </w:r>
    </w:p>
    <w:p w:rsidR="00423F39" w:rsidRPr="00423F39" w:rsidRDefault="008B5C29"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t>Федеральный закон от 28 декабря 2013 года № 442-ФЗ «Об основах социального обслуживания граждан в Российской Федерации»;</w:t>
      </w:r>
    </w:p>
    <w:p w:rsidR="008B5C29" w:rsidRPr="00423F39" w:rsidRDefault="008B5C29"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t>Закон Свердловской области от 03 декабря 2014 года № 108-ОЗ «О социальном обслуживании граждан в Свердловской области»;</w:t>
      </w:r>
    </w:p>
    <w:p w:rsidR="008B5C29" w:rsidRPr="00423F39" w:rsidRDefault="008B5C29"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lastRenderedPageBreak/>
        <w:t>Стандарты социальных услуг Свердловской области, утв. приказом Министерством социальной политики Свердловской области от 11.08.2015 № 482 «Об утверждении стандартов социальных услуг в новой редакции» (с внесёнными изменениями);</w:t>
      </w:r>
    </w:p>
    <w:p w:rsidR="006852E5" w:rsidRPr="00423F39" w:rsidRDefault="006852E5"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t>Приказ Министерства социальной политики Свердловской области от 13.07.2016 года №399 «Об организации работы по реализации индивидуальной программы реабилитации и абилитации инвалида, индивидуальной программы реабилитации и абилитации ребенка-инвалида, выдаваемых федеральными государственными учреждениями медико-социальной экспертизы»;</w:t>
      </w:r>
    </w:p>
    <w:p w:rsidR="006852E5" w:rsidRPr="00423F39" w:rsidRDefault="006852E5"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t>Справочное пособие по соответствию мероприятий социальной реабилитации или абилитации, указанных в индивидуальной программе реабилитации или абилитации (ИПРА) инвалида (ребенка-инвалида), социальным услугам, предоставляемым поставщиком социальных услуг в Свердловской области;</w:t>
      </w:r>
    </w:p>
    <w:p w:rsidR="001C521A" w:rsidRPr="00423F39" w:rsidRDefault="008B5C29" w:rsidP="00005EB2">
      <w:pPr>
        <w:pStyle w:val="a8"/>
        <w:numPr>
          <w:ilvl w:val="0"/>
          <w:numId w:val="47"/>
        </w:numPr>
        <w:tabs>
          <w:tab w:val="left" w:pos="709"/>
        </w:tabs>
        <w:ind w:left="284" w:firstLine="0"/>
        <w:jc w:val="both"/>
        <w:rPr>
          <w:rFonts w:eastAsia="Times New Roman"/>
          <w:b/>
          <w:bCs/>
          <w:sz w:val="28"/>
          <w:szCs w:val="28"/>
        </w:rPr>
      </w:pPr>
      <w:r w:rsidRPr="00423F39">
        <w:rPr>
          <w:rFonts w:eastAsia="Times New Roman"/>
          <w:bCs/>
          <w:sz w:val="28"/>
          <w:szCs w:val="28"/>
        </w:rPr>
        <w:t xml:space="preserve">Кодекс этики и </w:t>
      </w:r>
      <w:r w:rsidR="00005EB2">
        <w:rPr>
          <w:rFonts w:eastAsia="Times New Roman"/>
          <w:bCs/>
          <w:sz w:val="28"/>
          <w:szCs w:val="28"/>
        </w:rPr>
        <w:t>служебного поведения работников.</w:t>
      </w:r>
    </w:p>
    <w:p w:rsidR="00493111" w:rsidRDefault="00493111" w:rsidP="0017241C">
      <w:pPr>
        <w:pStyle w:val="a8"/>
        <w:tabs>
          <w:tab w:val="left" w:pos="1440"/>
        </w:tabs>
        <w:ind w:firstLine="907"/>
        <w:jc w:val="both"/>
        <w:rPr>
          <w:rFonts w:eastAsia="Times New Roman"/>
          <w:bCs/>
          <w:i/>
          <w:color w:val="000000"/>
          <w:lang w:eastAsia="ru-RU"/>
        </w:rPr>
      </w:pPr>
    </w:p>
    <w:p w:rsidR="001C521A" w:rsidRDefault="001C521A" w:rsidP="0017241C">
      <w:pPr>
        <w:pStyle w:val="a8"/>
        <w:tabs>
          <w:tab w:val="left" w:pos="1440"/>
        </w:tabs>
        <w:ind w:left="0" w:firstLine="0"/>
        <w:jc w:val="both"/>
        <w:rPr>
          <w:rFonts w:eastAsia="Times New Roman"/>
          <w:b/>
          <w:color w:val="000000"/>
          <w:lang w:eastAsia="ru-RU"/>
        </w:rPr>
      </w:pPr>
    </w:p>
    <w:p w:rsidR="00531381" w:rsidRDefault="00766534" w:rsidP="00423F39">
      <w:pPr>
        <w:pStyle w:val="a8"/>
        <w:tabs>
          <w:tab w:val="left" w:pos="1440"/>
        </w:tabs>
        <w:ind w:left="0" w:firstLine="0"/>
        <w:jc w:val="right"/>
        <w:rPr>
          <w:rFonts w:eastAsia="Times New Roman"/>
          <w:b/>
          <w:color w:val="000000"/>
          <w:sz w:val="28"/>
          <w:szCs w:val="28"/>
          <w:lang w:eastAsia="ru-RU"/>
        </w:rPr>
      </w:pPr>
      <w:r w:rsidRPr="00996B70">
        <w:rPr>
          <w:rFonts w:eastAsia="Times New Roman"/>
          <w:b/>
          <w:color w:val="000000"/>
          <w:sz w:val="28"/>
          <w:szCs w:val="28"/>
          <w:lang w:eastAsia="ru-RU"/>
        </w:rPr>
        <w:t>Приложени</w:t>
      </w:r>
      <w:r w:rsidR="00005EB2">
        <w:rPr>
          <w:rFonts w:eastAsia="Times New Roman"/>
          <w:b/>
          <w:color w:val="000000"/>
          <w:sz w:val="28"/>
          <w:szCs w:val="28"/>
          <w:lang w:eastAsia="ru-RU"/>
        </w:rPr>
        <w:t>е</w:t>
      </w:r>
      <w:r w:rsidRPr="00996B70">
        <w:rPr>
          <w:rFonts w:eastAsia="Times New Roman"/>
          <w:b/>
          <w:color w:val="000000"/>
          <w:sz w:val="28"/>
          <w:szCs w:val="28"/>
          <w:lang w:eastAsia="ru-RU"/>
        </w:rPr>
        <w:t xml:space="preserve"> </w:t>
      </w:r>
    </w:p>
    <w:p w:rsidR="00E8528B" w:rsidRDefault="00E8528B" w:rsidP="0017241C">
      <w:pPr>
        <w:pStyle w:val="a8"/>
        <w:tabs>
          <w:tab w:val="left" w:pos="1440"/>
        </w:tabs>
        <w:ind w:left="0" w:firstLine="0"/>
        <w:jc w:val="both"/>
        <w:rPr>
          <w:rFonts w:eastAsia="Times New Roman"/>
          <w:color w:val="000000"/>
          <w:sz w:val="28"/>
          <w:szCs w:val="28"/>
          <w:lang w:eastAsia="ru-RU"/>
        </w:rPr>
      </w:pPr>
      <w:r>
        <w:rPr>
          <w:rFonts w:eastAsia="Times New Roman"/>
          <w:color w:val="000000"/>
          <w:sz w:val="28"/>
          <w:szCs w:val="28"/>
          <w:lang w:eastAsia="ru-RU"/>
        </w:rPr>
        <w:t>Журнал проведения в/венных инъекций.</w:t>
      </w:r>
    </w:p>
    <w:p w:rsidR="00E8528B" w:rsidRDefault="00E8528B" w:rsidP="0017241C">
      <w:pPr>
        <w:pStyle w:val="a8"/>
        <w:tabs>
          <w:tab w:val="left" w:pos="1440"/>
        </w:tabs>
        <w:ind w:left="0" w:firstLine="0"/>
        <w:jc w:val="both"/>
        <w:rPr>
          <w:rFonts w:eastAsia="Times New Roman"/>
          <w:color w:val="000000"/>
          <w:sz w:val="28"/>
          <w:szCs w:val="28"/>
          <w:lang w:eastAsia="ru-RU"/>
        </w:rPr>
      </w:pPr>
      <w:r>
        <w:rPr>
          <w:rFonts w:eastAsia="Times New Roman"/>
          <w:color w:val="000000"/>
          <w:sz w:val="28"/>
          <w:szCs w:val="28"/>
          <w:lang w:eastAsia="ru-RU"/>
        </w:rPr>
        <w:t>Журнал проведения в/мышечных инъекций.</w:t>
      </w:r>
    </w:p>
    <w:p w:rsidR="00E8528B" w:rsidRDefault="00E8528B" w:rsidP="0017241C">
      <w:pPr>
        <w:pStyle w:val="a8"/>
        <w:tabs>
          <w:tab w:val="left" w:pos="1440"/>
        </w:tabs>
        <w:ind w:left="0" w:firstLine="0"/>
        <w:jc w:val="both"/>
        <w:rPr>
          <w:rFonts w:eastAsia="Times New Roman"/>
          <w:color w:val="000000"/>
          <w:sz w:val="28"/>
          <w:szCs w:val="28"/>
          <w:lang w:eastAsia="ru-RU"/>
        </w:rPr>
      </w:pPr>
      <w:r>
        <w:rPr>
          <w:rFonts w:eastAsia="Times New Roman"/>
          <w:color w:val="000000"/>
          <w:sz w:val="28"/>
          <w:szCs w:val="28"/>
          <w:lang w:eastAsia="ru-RU"/>
        </w:rPr>
        <w:t>Журнал проведения а/б</w:t>
      </w:r>
      <w:r w:rsidR="00E7724C">
        <w:rPr>
          <w:rFonts w:eastAsia="Times New Roman"/>
          <w:color w:val="000000"/>
          <w:sz w:val="28"/>
          <w:szCs w:val="28"/>
          <w:lang w:eastAsia="ru-RU"/>
        </w:rPr>
        <w:t xml:space="preserve"> </w:t>
      </w:r>
    </w:p>
    <w:p w:rsidR="00E7724C" w:rsidRDefault="00E7724C" w:rsidP="0017241C">
      <w:pPr>
        <w:pStyle w:val="a8"/>
        <w:tabs>
          <w:tab w:val="left" w:pos="1440"/>
        </w:tabs>
        <w:ind w:left="0" w:firstLine="0"/>
        <w:jc w:val="both"/>
        <w:rPr>
          <w:rFonts w:eastAsia="Times New Roman"/>
          <w:color w:val="000000"/>
          <w:sz w:val="28"/>
          <w:szCs w:val="28"/>
          <w:lang w:eastAsia="ru-RU"/>
        </w:rPr>
      </w:pPr>
      <w:r>
        <w:rPr>
          <w:rFonts w:eastAsia="Times New Roman"/>
          <w:color w:val="000000"/>
          <w:sz w:val="28"/>
          <w:szCs w:val="28"/>
          <w:lang w:eastAsia="ru-RU"/>
        </w:rPr>
        <w:t>(Форма журнала одинаковая для всех выше указанных журналов)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423"/>
        <w:gridCol w:w="484"/>
        <w:gridCol w:w="484"/>
        <w:gridCol w:w="244"/>
        <w:gridCol w:w="244"/>
        <w:gridCol w:w="244"/>
        <w:gridCol w:w="244"/>
        <w:gridCol w:w="244"/>
        <w:gridCol w:w="244"/>
        <w:gridCol w:w="244"/>
        <w:gridCol w:w="244"/>
        <w:gridCol w:w="244"/>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gridCol w:w="271"/>
      </w:tblGrid>
      <w:tr w:rsidR="001723A1" w:rsidRPr="00DA225D" w:rsidTr="00E7724C">
        <w:tc>
          <w:tcPr>
            <w:tcW w:w="283"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20"/>
                <w:szCs w:val="20"/>
                <w:lang w:eastAsia="ru-RU"/>
              </w:rPr>
            </w:pPr>
            <w:r w:rsidRPr="00DA225D">
              <w:rPr>
                <w:rFonts w:eastAsia="Times New Roman"/>
                <w:color w:val="000000"/>
                <w:sz w:val="20"/>
                <w:szCs w:val="20"/>
                <w:lang w:eastAsia="ru-RU"/>
              </w:rPr>
              <w:t>№</w:t>
            </w:r>
          </w:p>
        </w:tc>
        <w:tc>
          <w:tcPr>
            <w:tcW w:w="423"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20"/>
                <w:szCs w:val="20"/>
                <w:lang w:eastAsia="ru-RU"/>
              </w:rPr>
            </w:pPr>
            <w:r w:rsidRPr="00DA225D">
              <w:rPr>
                <w:rFonts w:eastAsia="Times New Roman"/>
                <w:color w:val="000000"/>
                <w:sz w:val="20"/>
                <w:szCs w:val="20"/>
                <w:lang w:eastAsia="ru-RU"/>
              </w:rPr>
              <w:t>Ф.И.О.</w:t>
            </w:r>
          </w:p>
        </w:tc>
        <w:tc>
          <w:tcPr>
            <w:tcW w:w="48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назначение</w:t>
            </w:r>
          </w:p>
        </w:tc>
        <w:tc>
          <w:tcPr>
            <w:tcW w:w="48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количество</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3</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4</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5</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6</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7</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8</w:t>
            </w: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9</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10</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11</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12</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13</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14</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15</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16</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17</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18</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19</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20</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21</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22</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23</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24</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25</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26</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27</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28</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29</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30</w:t>
            </w: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r w:rsidRPr="00DA225D">
              <w:rPr>
                <w:rFonts w:eastAsia="Times New Roman"/>
                <w:color w:val="000000"/>
                <w:sz w:val="16"/>
                <w:szCs w:val="16"/>
                <w:lang w:eastAsia="ru-RU"/>
              </w:rPr>
              <w:t>31</w:t>
            </w:r>
          </w:p>
        </w:tc>
      </w:tr>
      <w:tr w:rsidR="001723A1" w:rsidRPr="00DA225D" w:rsidTr="00E7724C">
        <w:tc>
          <w:tcPr>
            <w:tcW w:w="283"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28"/>
                <w:szCs w:val="28"/>
                <w:lang w:eastAsia="ru-RU"/>
              </w:rPr>
            </w:pPr>
          </w:p>
        </w:tc>
        <w:tc>
          <w:tcPr>
            <w:tcW w:w="423"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28"/>
                <w:szCs w:val="28"/>
                <w:lang w:eastAsia="ru-RU"/>
              </w:rPr>
            </w:pPr>
          </w:p>
        </w:tc>
        <w:tc>
          <w:tcPr>
            <w:tcW w:w="48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48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44"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c>
          <w:tcPr>
            <w:tcW w:w="271" w:type="dxa"/>
            <w:shd w:val="clear" w:color="auto" w:fill="auto"/>
          </w:tcPr>
          <w:p w:rsidR="001723A1" w:rsidRPr="00DA225D" w:rsidRDefault="001723A1" w:rsidP="00DA225D">
            <w:pPr>
              <w:pStyle w:val="a8"/>
              <w:tabs>
                <w:tab w:val="left" w:pos="1440"/>
              </w:tabs>
              <w:ind w:left="0" w:firstLine="0"/>
              <w:jc w:val="both"/>
              <w:rPr>
                <w:rFonts w:eastAsia="Times New Roman"/>
                <w:color w:val="000000"/>
                <w:sz w:val="16"/>
                <w:szCs w:val="16"/>
                <w:lang w:eastAsia="ru-RU"/>
              </w:rPr>
            </w:pPr>
          </w:p>
        </w:tc>
      </w:tr>
    </w:tbl>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450F20" w:rsidRDefault="00450F20" w:rsidP="00E7724C">
      <w:pPr>
        <w:pStyle w:val="a8"/>
        <w:tabs>
          <w:tab w:val="left" w:pos="1440"/>
        </w:tabs>
        <w:ind w:left="0" w:firstLine="0"/>
        <w:rPr>
          <w:rFonts w:eastAsia="Times New Roman"/>
          <w:color w:val="000000"/>
          <w:sz w:val="28"/>
          <w:szCs w:val="28"/>
          <w:lang w:eastAsia="ru-RU"/>
        </w:rPr>
      </w:pPr>
    </w:p>
    <w:p w:rsidR="001723A1" w:rsidRDefault="00E7724C" w:rsidP="00E7724C">
      <w:pPr>
        <w:pStyle w:val="a8"/>
        <w:tabs>
          <w:tab w:val="left" w:pos="1440"/>
        </w:tabs>
        <w:ind w:left="0" w:firstLine="0"/>
        <w:rPr>
          <w:rFonts w:eastAsia="Times New Roman"/>
          <w:color w:val="000000"/>
          <w:sz w:val="28"/>
          <w:szCs w:val="28"/>
          <w:lang w:eastAsia="ru-RU"/>
        </w:rPr>
      </w:pPr>
      <w:r w:rsidRPr="00E7724C">
        <w:rPr>
          <w:rFonts w:eastAsia="Times New Roman"/>
          <w:color w:val="000000"/>
          <w:sz w:val="28"/>
          <w:szCs w:val="28"/>
          <w:lang w:eastAsia="ru-RU"/>
        </w:rPr>
        <w:lastRenderedPageBreak/>
        <w:t>Учетная форма «Выполнение процедур, связанных с сохранением здоровья получателей социальных услуг (измерение температуры тела, артериального давления, контроль за приемом лекарств и другое».</w:t>
      </w:r>
    </w:p>
    <w:p w:rsidR="00E7724C" w:rsidRDefault="000B4362" w:rsidP="0017241C">
      <w:pPr>
        <w:pStyle w:val="a8"/>
        <w:tabs>
          <w:tab w:val="left" w:pos="1440"/>
        </w:tabs>
        <w:ind w:left="0" w:firstLine="0"/>
        <w:jc w:val="both"/>
        <w:rPr>
          <w:rFonts w:eastAsia="Times New Roman"/>
          <w:color w:val="000000"/>
          <w:sz w:val="28"/>
          <w:szCs w:val="28"/>
          <w:lang w:eastAsia="ru-RU"/>
        </w:rPr>
      </w:pPr>
      <w:r w:rsidRPr="00E7724C">
        <w:rPr>
          <w:rFonts w:eastAsia="Times New Roman"/>
          <w:noProof/>
          <w:color w:val="000000"/>
          <w:sz w:val="28"/>
          <w:szCs w:val="28"/>
          <w:lang w:eastAsia="ru-RU"/>
        </w:rPr>
        <w:drawing>
          <wp:inline distT="0" distB="0" distL="0" distR="0">
            <wp:extent cx="6105525" cy="3067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05525" cy="3067050"/>
                    </a:xfrm>
                    <a:prstGeom prst="rect">
                      <a:avLst/>
                    </a:prstGeom>
                    <a:noFill/>
                    <a:ln>
                      <a:noFill/>
                    </a:ln>
                  </pic:spPr>
                </pic:pic>
              </a:graphicData>
            </a:graphic>
          </wp:inline>
        </w:drawing>
      </w:r>
    </w:p>
    <w:p w:rsidR="00DD3D09" w:rsidRDefault="00DD3D09" w:rsidP="0017241C">
      <w:pPr>
        <w:pStyle w:val="a8"/>
        <w:tabs>
          <w:tab w:val="left" w:pos="1440"/>
        </w:tabs>
        <w:ind w:left="0" w:firstLine="0"/>
        <w:jc w:val="both"/>
        <w:rPr>
          <w:rFonts w:eastAsia="Times New Roman"/>
          <w:color w:val="000000"/>
          <w:sz w:val="28"/>
          <w:szCs w:val="28"/>
          <w:lang w:eastAsia="ru-RU"/>
        </w:rPr>
      </w:pPr>
    </w:p>
    <w:p w:rsidR="00DD3D09" w:rsidRPr="00756604" w:rsidRDefault="00005EB2" w:rsidP="00423F39">
      <w:pPr>
        <w:pStyle w:val="a8"/>
        <w:tabs>
          <w:tab w:val="left" w:pos="0"/>
        </w:tabs>
        <w:ind w:left="0" w:firstLine="0"/>
        <w:contextualSpacing w:val="0"/>
        <w:jc w:val="center"/>
        <w:rPr>
          <w:rFonts w:eastAsia="Times New Roman"/>
          <w:b/>
          <w:bCs/>
          <w:color w:val="000000"/>
          <w:sz w:val="28"/>
          <w:szCs w:val="28"/>
          <w:lang w:eastAsia="ru-RU"/>
        </w:rPr>
      </w:pPr>
      <w:r>
        <w:rPr>
          <w:rFonts w:eastAsia="Times New Roman"/>
          <w:b/>
          <w:bCs/>
          <w:color w:val="000000"/>
          <w:sz w:val="28"/>
          <w:szCs w:val="28"/>
          <w:lang w:eastAsia="ru-RU"/>
        </w:rPr>
        <w:t>Распределение данной инструкции</w:t>
      </w:r>
    </w:p>
    <w:p w:rsidR="00DD3D09"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Pr>
          <w:rFonts w:eastAsia="Times New Roman"/>
          <w:bCs/>
          <w:color w:val="000000"/>
          <w:sz w:val="28"/>
          <w:szCs w:val="28"/>
          <w:lang w:eastAsia="ru-RU"/>
        </w:rPr>
        <w:t>Экземпляр                                                            Должность</w:t>
      </w:r>
    </w:p>
    <w:p w:rsidR="00DD3D09"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Pr>
          <w:rFonts w:eastAsia="Times New Roman"/>
          <w:bCs/>
          <w:color w:val="000000"/>
          <w:sz w:val="28"/>
          <w:szCs w:val="28"/>
          <w:lang w:eastAsia="ru-RU"/>
        </w:rPr>
        <w:t xml:space="preserve">Оригинал </w:t>
      </w:r>
    </w:p>
    <w:p w:rsidR="00DD3D09"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Pr>
          <w:rFonts w:eastAsia="Times New Roman"/>
          <w:bCs/>
          <w:color w:val="000000"/>
          <w:sz w:val="28"/>
          <w:szCs w:val="28"/>
          <w:lang w:eastAsia="ru-RU"/>
        </w:rPr>
        <w:t>Копия</w:t>
      </w:r>
    </w:p>
    <w:p w:rsidR="00DD3D09"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p w:rsidR="00DD3D09" w:rsidRPr="00424EFA" w:rsidRDefault="00DD3D09" w:rsidP="0017241C">
      <w:pPr>
        <w:pStyle w:val="a8"/>
        <w:tabs>
          <w:tab w:val="left" w:pos="0"/>
        </w:tabs>
        <w:spacing w:line="300" w:lineRule="auto"/>
        <w:ind w:left="0" w:firstLine="0"/>
        <w:contextualSpacing w:val="0"/>
        <w:jc w:val="both"/>
        <w:rPr>
          <w:rFonts w:eastAsia="Times New Roman"/>
          <w:b/>
          <w:bCs/>
          <w:color w:val="000000"/>
          <w:sz w:val="28"/>
          <w:szCs w:val="28"/>
          <w:lang w:eastAsia="ru-RU"/>
        </w:rPr>
      </w:pPr>
      <w:r w:rsidRPr="00424EFA">
        <w:rPr>
          <w:rFonts w:eastAsia="Times New Roman"/>
          <w:b/>
          <w:bCs/>
          <w:color w:val="000000"/>
          <w:sz w:val="28"/>
          <w:szCs w:val="28"/>
          <w:lang w:eastAsia="ru-RU"/>
        </w:rPr>
        <w:t>Ответственные исполнители ознакомлены и обязуются исполнять: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4034"/>
        <w:gridCol w:w="2361"/>
        <w:gridCol w:w="2769"/>
      </w:tblGrid>
      <w:tr w:rsidR="00DD3D09" w:rsidRPr="00041042" w:rsidTr="00B15FDA">
        <w:tc>
          <w:tcPr>
            <w:tcW w:w="675"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sidRPr="00041042">
              <w:rPr>
                <w:rFonts w:eastAsia="Times New Roman"/>
                <w:bCs/>
                <w:color w:val="000000"/>
                <w:sz w:val="28"/>
                <w:szCs w:val="28"/>
                <w:lang w:eastAsia="ru-RU"/>
              </w:rPr>
              <w:t>№ п/п</w:t>
            </w:r>
          </w:p>
        </w:tc>
        <w:tc>
          <w:tcPr>
            <w:tcW w:w="4241"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sidRPr="00041042">
              <w:rPr>
                <w:rFonts w:eastAsia="Times New Roman"/>
                <w:bCs/>
                <w:color w:val="000000"/>
                <w:sz w:val="28"/>
                <w:szCs w:val="28"/>
                <w:lang w:eastAsia="ru-RU"/>
              </w:rPr>
              <w:t>Фамилия</w:t>
            </w:r>
          </w:p>
        </w:tc>
        <w:tc>
          <w:tcPr>
            <w:tcW w:w="2458"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sidRPr="00041042">
              <w:rPr>
                <w:rFonts w:eastAsia="Times New Roman"/>
                <w:bCs/>
                <w:color w:val="000000"/>
                <w:sz w:val="28"/>
                <w:szCs w:val="28"/>
                <w:lang w:eastAsia="ru-RU"/>
              </w:rPr>
              <w:t>подпись</w:t>
            </w:r>
          </w:p>
        </w:tc>
        <w:tc>
          <w:tcPr>
            <w:tcW w:w="2940"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sidRPr="00041042">
              <w:rPr>
                <w:rFonts w:eastAsia="Times New Roman"/>
                <w:bCs/>
                <w:color w:val="000000"/>
                <w:sz w:val="28"/>
                <w:szCs w:val="28"/>
                <w:lang w:eastAsia="ru-RU"/>
              </w:rPr>
              <w:t>дата</w:t>
            </w:r>
          </w:p>
        </w:tc>
      </w:tr>
      <w:tr w:rsidR="00DD3D09" w:rsidRPr="00041042" w:rsidTr="00B15FDA">
        <w:tc>
          <w:tcPr>
            <w:tcW w:w="675"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4241" w:type="dxa"/>
          </w:tcPr>
          <w:p w:rsidR="00DD3D09" w:rsidRPr="00041042" w:rsidRDefault="008B5C29" w:rsidP="0017241C">
            <w:pPr>
              <w:pStyle w:val="a8"/>
              <w:tabs>
                <w:tab w:val="left" w:pos="0"/>
              </w:tabs>
              <w:spacing w:line="300" w:lineRule="auto"/>
              <w:ind w:left="0" w:firstLine="0"/>
              <w:jc w:val="both"/>
              <w:rPr>
                <w:rFonts w:eastAsia="Times New Roman"/>
                <w:bCs/>
                <w:color w:val="000000"/>
                <w:sz w:val="28"/>
                <w:szCs w:val="28"/>
                <w:lang w:eastAsia="ru-RU"/>
              </w:rPr>
            </w:pPr>
            <w:r w:rsidRPr="008B5C29">
              <w:rPr>
                <w:rFonts w:eastAsia="Times New Roman"/>
                <w:bCs/>
                <w:color w:val="000000"/>
                <w:sz w:val="28"/>
                <w:szCs w:val="28"/>
                <w:lang w:eastAsia="ru-RU"/>
              </w:rPr>
              <w:t>Ельнякова Е.А.</w:t>
            </w:r>
          </w:p>
        </w:tc>
        <w:tc>
          <w:tcPr>
            <w:tcW w:w="2458"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2940"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r>
      <w:tr w:rsidR="00DD3D09" w:rsidRPr="00041042" w:rsidTr="00B15FDA">
        <w:tc>
          <w:tcPr>
            <w:tcW w:w="675"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4241" w:type="dxa"/>
          </w:tcPr>
          <w:p w:rsidR="00DD3D09" w:rsidRPr="00041042" w:rsidRDefault="008B5C29" w:rsidP="0017241C">
            <w:pPr>
              <w:pStyle w:val="a8"/>
              <w:tabs>
                <w:tab w:val="left" w:pos="0"/>
              </w:tabs>
              <w:spacing w:line="300" w:lineRule="auto"/>
              <w:ind w:left="0" w:firstLine="0"/>
              <w:contextualSpacing w:val="0"/>
              <w:jc w:val="both"/>
              <w:rPr>
                <w:rFonts w:eastAsia="Times New Roman"/>
                <w:bCs/>
                <w:color w:val="000000"/>
                <w:sz w:val="28"/>
                <w:szCs w:val="28"/>
                <w:lang w:eastAsia="ru-RU"/>
              </w:rPr>
            </w:pPr>
            <w:r w:rsidRPr="008B5C29">
              <w:rPr>
                <w:rFonts w:eastAsia="Times New Roman"/>
                <w:bCs/>
                <w:color w:val="000000"/>
                <w:sz w:val="28"/>
                <w:szCs w:val="28"/>
                <w:lang w:eastAsia="ru-RU"/>
              </w:rPr>
              <w:t>Бусловская Е.И.</w:t>
            </w:r>
          </w:p>
        </w:tc>
        <w:tc>
          <w:tcPr>
            <w:tcW w:w="2458"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2940"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r>
      <w:tr w:rsidR="00DD3D09" w:rsidRPr="00041042" w:rsidTr="00B15FDA">
        <w:tc>
          <w:tcPr>
            <w:tcW w:w="675"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4241"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2458"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c>
          <w:tcPr>
            <w:tcW w:w="2940" w:type="dxa"/>
          </w:tcPr>
          <w:p w:rsidR="00DD3D09" w:rsidRPr="00041042" w:rsidRDefault="00DD3D09" w:rsidP="0017241C">
            <w:pPr>
              <w:pStyle w:val="a8"/>
              <w:tabs>
                <w:tab w:val="left" w:pos="0"/>
              </w:tabs>
              <w:spacing w:line="300" w:lineRule="auto"/>
              <w:ind w:left="0" w:firstLine="0"/>
              <w:contextualSpacing w:val="0"/>
              <w:jc w:val="both"/>
              <w:rPr>
                <w:rFonts w:eastAsia="Times New Roman"/>
                <w:bCs/>
                <w:color w:val="000000"/>
                <w:sz w:val="28"/>
                <w:szCs w:val="28"/>
                <w:lang w:eastAsia="ru-RU"/>
              </w:rPr>
            </w:pPr>
          </w:p>
        </w:tc>
      </w:tr>
    </w:tbl>
    <w:p w:rsidR="00DA5277" w:rsidRPr="00996B70" w:rsidRDefault="00DA5277" w:rsidP="00005EB2">
      <w:pPr>
        <w:tabs>
          <w:tab w:val="left" w:pos="1440"/>
        </w:tabs>
        <w:ind w:firstLine="0"/>
        <w:jc w:val="both"/>
        <w:rPr>
          <w:rFonts w:eastAsia="Times New Roman"/>
          <w:color w:val="000000"/>
          <w:sz w:val="28"/>
          <w:szCs w:val="28"/>
          <w:lang w:eastAsia="ru-RU"/>
        </w:rPr>
      </w:pPr>
    </w:p>
    <w:sectPr w:rsidR="00DA5277" w:rsidRPr="00996B70" w:rsidSect="00AB5996">
      <w:footerReference w:type="default" r:id="rId8"/>
      <w:pgSz w:w="11906" w:h="16838"/>
      <w:pgMar w:top="1138" w:right="850" w:bottom="1138"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87C" w:rsidRDefault="00B4487C" w:rsidP="00A52983">
      <w:pPr>
        <w:spacing w:line="240" w:lineRule="auto"/>
      </w:pPr>
      <w:r>
        <w:separator/>
      </w:r>
    </w:p>
  </w:endnote>
  <w:endnote w:type="continuationSeparator" w:id="0">
    <w:p w:rsidR="00B4487C" w:rsidRDefault="00B4487C" w:rsidP="00A529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C28" w:rsidRPr="00A430C8" w:rsidRDefault="000D5C28">
    <w:pPr>
      <w:pStyle w:val="a5"/>
      <w:jc w:val="right"/>
      <w:rPr>
        <w:lang w:val="en-US"/>
      </w:rPr>
    </w:pPr>
  </w:p>
  <w:p w:rsidR="000D5C28" w:rsidRDefault="000D5C2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87C" w:rsidRDefault="00B4487C" w:rsidP="00A52983">
      <w:pPr>
        <w:spacing w:line="240" w:lineRule="auto"/>
      </w:pPr>
      <w:r>
        <w:separator/>
      </w:r>
    </w:p>
  </w:footnote>
  <w:footnote w:type="continuationSeparator" w:id="0">
    <w:p w:rsidR="00B4487C" w:rsidRDefault="00B4487C" w:rsidP="00A5298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E280A"/>
    <w:multiLevelType w:val="hybridMultilevel"/>
    <w:tmpl w:val="E494BC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4E68D3"/>
    <w:multiLevelType w:val="hybridMultilevel"/>
    <w:tmpl w:val="8E6418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847538"/>
    <w:multiLevelType w:val="hybridMultilevel"/>
    <w:tmpl w:val="4A4A7F72"/>
    <w:lvl w:ilvl="0" w:tplc="D978544C">
      <w:numFmt w:val="bullet"/>
      <w:lvlText w:val="·"/>
      <w:lvlJc w:val="left"/>
      <w:pPr>
        <w:ind w:left="-49" w:hanging="660"/>
      </w:pPr>
      <w:rPr>
        <w:rFonts w:ascii="Times New Roman" w:eastAsia="Times New Roman" w:hAnsi="Times New Roman"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3" w15:restartNumberingAfterBreak="0">
    <w:nsid w:val="05E72782"/>
    <w:multiLevelType w:val="hybridMultilevel"/>
    <w:tmpl w:val="173CDC96"/>
    <w:lvl w:ilvl="0" w:tplc="14EC0BCC">
      <w:start w:val="1"/>
      <w:numFmt w:val="decimal"/>
      <w:lvlText w:val="%1."/>
      <w:lvlJc w:val="left"/>
      <w:pPr>
        <w:ind w:left="-66" w:hanging="360"/>
      </w:pPr>
      <w:rPr>
        <w:rFonts w:hint="default"/>
        <w:b/>
      </w:rPr>
    </w:lvl>
    <w:lvl w:ilvl="1" w:tplc="04090019" w:tentative="1">
      <w:start w:val="1"/>
      <w:numFmt w:val="lowerLetter"/>
      <w:lvlText w:val="%2."/>
      <w:lvlJc w:val="left"/>
      <w:pPr>
        <w:ind w:left="654" w:hanging="360"/>
      </w:pPr>
    </w:lvl>
    <w:lvl w:ilvl="2" w:tplc="0409001B" w:tentative="1">
      <w:start w:val="1"/>
      <w:numFmt w:val="lowerRoman"/>
      <w:lvlText w:val="%3."/>
      <w:lvlJc w:val="right"/>
      <w:pPr>
        <w:ind w:left="1374" w:hanging="180"/>
      </w:pPr>
    </w:lvl>
    <w:lvl w:ilvl="3" w:tplc="0409000F" w:tentative="1">
      <w:start w:val="1"/>
      <w:numFmt w:val="decimal"/>
      <w:lvlText w:val="%4."/>
      <w:lvlJc w:val="left"/>
      <w:pPr>
        <w:ind w:left="2094" w:hanging="360"/>
      </w:pPr>
    </w:lvl>
    <w:lvl w:ilvl="4" w:tplc="04090019" w:tentative="1">
      <w:start w:val="1"/>
      <w:numFmt w:val="lowerLetter"/>
      <w:lvlText w:val="%5."/>
      <w:lvlJc w:val="left"/>
      <w:pPr>
        <w:ind w:left="2814" w:hanging="360"/>
      </w:pPr>
    </w:lvl>
    <w:lvl w:ilvl="5" w:tplc="0409001B" w:tentative="1">
      <w:start w:val="1"/>
      <w:numFmt w:val="lowerRoman"/>
      <w:lvlText w:val="%6."/>
      <w:lvlJc w:val="right"/>
      <w:pPr>
        <w:ind w:left="3534" w:hanging="180"/>
      </w:pPr>
    </w:lvl>
    <w:lvl w:ilvl="6" w:tplc="0409000F" w:tentative="1">
      <w:start w:val="1"/>
      <w:numFmt w:val="decimal"/>
      <w:lvlText w:val="%7."/>
      <w:lvlJc w:val="left"/>
      <w:pPr>
        <w:ind w:left="4254" w:hanging="360"/>
      </w:pPr>
    </w:lvl>
    <w:lvl w:ilvl="7" w:tplc="04090019" w:tentative="1">
      <w:start w:val="1"/>
      <w:numFmt w:val="lowerLetter"/>
      <w:lvlText w:val="%8."/>
      <w:lvlJc w:val="left"/>
      <w:pPr>
        <w:ind w:left="4974" w:hanging="360"/>
      </w:pPr>
    </w:lvl>
    <w:lvl w:ilvl="8" w:tplc="0409001B" w:tentative="1">
      <w:start w:val="1"/>
      <w:numFmt w:val="lowerRoman"/>
      <w:lvlText w:val="%9."/>
      <w:lvlJc w:val="right"/>
      <w:pPr>
        <w:ind w:left="5694" w:hanging="180"/>
      </w:pPr>
    </w:lvl>
  </w:abstractNum>
  <w:abstractNum w:abstractNumId="4" w15:restartNumberingAfterBreak="0">
    <w:nsid w:val="093A36BF"/>
    <w:multiLevelType w:val="hybridMultilevel"/>
    <w:tmpl w:val="E850EA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DE42A2"/>
    <w:multiLevelType w:val="hybridMultilevel"/>
    <w:tmpl w:val="11681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1C7967"/>
    <w:multiLevelType w:val="hybridMultilevel"/>
    <w:tmpl w:val="7FA2FF1E"/>
    <w:lvl w:ilvl="0" w:tplc="B49418E6">
      <w:start w:val="1"/>
      <w:numFmt w:val="decimal"/>
      <w:lvlText w:val="%1."/>
      <w:lvlJc w:val="left"/>
      <w:pPr>
        <w:ind w:left="1210" w:hanging="360"/>
      </w:pPr>
      <w:rPr>
        <w:rFonts w:hint="default"/>
        <w:b/>
        <w:i w:val="0"/>
      </w:rPr>
    </w:lvl>
    <w:lvl w:ilvl="1" w:tplc="61789224">
      <w:numFmt w:val="bullet"/>
      <w:lvlText w:val=""/>
      <w:lvlJc w:val="left"/>
      <w:pPr>
        <w:ind w:left="2620" w:hanging="690"/>
      </w:pPr>
      <w:rPr>
        <w:rFonts w:ascii="Symbol" w:eastAsia="Times New Roman" w:hAnsi="Symbol" w:cs="Times New Roman" w:hint="default"/>
      </w:r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7" w15:restartNumberingAfterBreak="0">
    <w:nsid w:val="18687883"/>
    <w:multiLevelType w:val="hybridMultilevel"/>
    <w:tmpl w:val="74C63730"/>
    <w:lvl w:ilvl="0" w:tplc="FC0C060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18F11C9C"/>
    <w:multiLevelType w:val="hybridMultilevel"/>
    <w:tmpl w:val="8BC22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A85A40"/>
    <w:multiLevelType w:val="hybridMultilevel"/>
    <w:tmpl w:val="3EFC9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39778B"/>
    <w:multiLevelType w:val="hybridMultilevel"/>
    <w:tmpl w:val="A2A297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A520C3"/>
    <w:multiLevelType w:val="hybridMultilevel"/>
    <w:tmpl w:val="3ED00758"/>
    <w:lvl w:ilvl="0" w:tplc="0419000F">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2" w15:restartNumberingAfterBreak="0">
    <w:nsid w:val="24313746"/>
    <w:multiLevelType w:val="hybridMultilevel"/>
    <w:tmpl w:val="5C7C8B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DA6751"/>
    <w:multiLevelType w:val="hybridMultilevel"/>
    <w:tmpl w:val="A254F502"/>
    <w:lvl w:ilvl="0" w:tplc="04190011">
      <w:start w:val="1"/>
      <w:numFmt w:val="decimal"/>
      <w:lvlText w:val="%1)"/>
      <w:lvlJc w:val="left"/>
      <w:pPr>
        <w:ind w:left="1362" w:hanging="360"/>
      </w:pPr>
    </w:lvl>
    <w:lvl w:ilvl="1" w:tplc="04190019" w:tentative="1">
      <w:start w:val="1"/>
      <w:numFmt w:val="lowerLetter"/>
      <w:lvlText w:val="%2."/>
      <w:lvlJc w:val="left"/>
      <w:pPr>
        <w:ind w:left="2082" w:hanging="360"/>
      </w:pPr>
    </w:lvl>
    <w:lvl w:ilvl="2" w:tplc="0419001B" w:tentative="1">
      <w:start w:val="1"/>
      <w:numFmt w:val="lowerRoman"/>
      <w:lvlText w:val="%3."/>
      <w:lvlJc w:val="right"/>
      <w:pPr>
        <w:ind w:left="2802" w:hanging="180"/>
      </w:pPr>
    </w:lvl>
    <w:lvl w:ilvl="3" w:tplc="0419000F" w:tentative="1">
      <w:start w:val="1"/>
      <w:numFmt w:val="decimal"/>
      <w:lvlText w:val="%4."/>
      <w:lvlJc w:val="left"/>
      <w:pPr>
        <w:ind w:left="3522" w:hanging="360"/>
      </w:pPr>
    </w:lvl>
    <w:lvl w:ilvl="4" w:tplc="04190019" w:tentative="1">
      <w:start w:val="1"/>
      <w:numFmt w:val="lowerLetter"/>
      <w:lvlText w:val="%5."/>
      <w:lvlJc w:val="left"/>
      <w:pPr>
        <w:ind w:left="4242" w:hanging="360"/>
      </w:pPr>
    </w:lvl>
    <w:lvl w:ilvl="5" w:tplc="0419001B" w:tentative="1">
      <w:start w:val="1"/>
      <w:numFmt w:val="lowerRoman"/>
      <w:lvlText w:val="%6."/>
      <w:lvlJc w:val="right"/>
      <w:pPr>
        <w:ind w:left="4962" w:hanging="180"/>
      </w:pPr>
    </w:lvl>
    <w:lvl w:ilvl="6" w:tplc="0419000F" w:tentative="1">
      <w:start w:val="1"/>
      <w:numFmt w:val="decimal"/>
      <w:lvlText w:val="%7."/>
      <w:lvlJc w:val="left"/>
      <w:pPr>
        <w:ind w:left="5682" w:hanging="360"/>
      </w:pPr>
    </w:lvl>
    <w:lvl w:ilvl="7" w:tplc="04190019" w:tentative="1">
      <w:start w:val="1"/>
      <w:numFmt w:val="lowerLetter"/>
      <w:lvlText w:val="%8."/>
      <w:lvlJc w:val="left"/>
      <w:pPr>
        <w:ind w:left="6402" w:hanging="360"/>
      </w:pPr>
    </w:lvl>
    <w:lvl w:ilvl="8" w:tplc="0419001B" w:tentative="1">
      <w:start w:val="1"/>
      <w:numFmt w:val="lowerRoman"/>
      <w:lvlText w:val="%9."/>
      <w:lvlJc w:val="right"/>
      <w:pPr>
        <w:ind w:left="7122" w:hanging="180"/>
      </w:pPr>
    </w:lvl>
  </w:abstractNum>
  <w:abstractNum w:abstractNumId="14" w15:restartNumberingAfterBreak="0">
    <w:nsid w:val="283E13B8"/>
    <w:multiLevelType w:val="hybridMultilevel"/>
    <w:tmpl w:val="75944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A9A0CE4"/>
    <w:multiLevelType w:val="hybridMultilevel"/>
    <w:tmpl w:val="7F184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036CFA"/>
    <w:multiLevelType w:val="hybridMultilevel"/>
    <w:tmpl w:val="23C001A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7" w15:restartNumberingAfterBreak="0">
    <w:nsid w:val="2FCB29E7"/>
    <w:multiLevelType w:val="hybridMultilevel"/>
    <w:tmpl w:val="91585C8C"/>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8" w15:restartNumberingAfterBreak="0">
    <w:nsid w:val="31B22C5B"/>
    <w:multiLevelType w:val="hybridMultilevel"/>
    <w:tmpl w:val="145E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1C769FA"/>
    <w:multiLevelType w:val="hybridMultilevel"/>
    <w:tmpl w:val="E93EAF8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0" w15:restartNumberingAfterBreak="0">
    <w:nsid w:val="32995C91"/>
    <w:multiLevelType w:val="hybridMultilevel"/>
    <w:tmpl w:val="C3E4B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C5403F"/>
    <w:multiLevelType w:val="hybridMultilevel"/>
    <w:tmpl w:val="D20E0448"/>
    <w:lvl w:ilvl="0" w:tplc="A768C30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15:restartNumberingAfterBreak="0">
    <w:nsid w:val="3B7B11DD"/>
    <w:multiLevelType w:val="hybridMultilevel"/>
    <w:tmpl w:val="A6CE9F7C"/>
    <w:lvl w:ilvl="0" w:tplc="BD3A02A4">
      <w:start w:val="1"/>
      <w:numFmt w:val="decimal"/>
      <w:lvlText w:val="%1."/>
      <w:lvlJc w:val="left"/>
      <w:pPr>
        <w:ind w:left="2400" w:hanging="150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15:restartNumberingAfterBreak="0">
    <w:nsid w:val="3DA47E68"/>
    <w:multiLevelType w:val="hybridMultilevel"/>
    <w:tmpl w:val="5330C542"/>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4" w15:restartNumberingAfterBreak="0">
    <w:nsid w:val="40A07B68"/>
    <w:multiLevelType w:val="hybridMultilevel"/>
    <w:tmpl w:val="72AA5ECE"/>
    <w:lvl w:ilvl="0" w:tplc="4336DE3E">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4378ED"/>
    <w:multiLevelType w:val="hybridMultilevel"/>
    <w:tmpl w:val="C2DE3FEE"/>
    <w:lvl w:ilvl="0" w:tplc="F75ABFDE">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E22A00"/>
    <w:multiLevelType w:val="hybridMultilevel"/>
    <w:tmpl w:val="DD3E1FB4"/>
    <w:lvl w:ilvl="0" w:tplc="A768C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379413D"/>
    <w:multiLevelType w:val="hybridMultilevel"/>
    <w:tmpl w:val="145EA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446761"/>
    <w:multiLevelType w:val="hybridMultilevel"/>
    <w:tmpl w:val="9884A81E"/>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9" w15:restartNumberingAfterBreak="0">
    <w:nsid w:val="4D28C61E"/>
    <w:multiLevelType w:val="singleLevel"/>
    <w:tmpl w:val="4D28C61E"/>
    <w:lvl w:ilvl="0">
      <w:start w:val="1"/>
      <w:numFmt w:val="decimal"/>
      <w:suff w:val="space"/>
      <w:lvlText w:val="%1."/>
      <w:lvlJc w:val="left"/>
      <w:rPr>
        <w:rFonts w:hint="default"/>
        <w:b/>
        <w:bCs/>
      </w:rPr>
    </w:lvl>
  </w:abstractNum>
  <w:abstractNum w:abstractNumId="30" w15:restartNumberingAfterBreak="0">
    <w:nsid w:val="50040298"/>
    <w:multiLevelType w:val="hybridMultilevel"/>
    <w:tmpl w:val="5F7A3E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0C71E64"/>
    <w:multiLevelType w:val="hybridMultilevel"/>
    <w:tmpl w:val="0B9A8D18"/>
    <w:lvl w:ilvl="0" w:tplc="8834BD4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2" w15:restartNumberingAfterBreak="0">
    <w:nsid w:val="50D40E46"/>
    <w:multiLevelType w:val="hybridMultilevel"/>
    <w:tmpl w:val="822C30A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3" w15:restartNumberingAfterBreak="0">
    <w:nsid w:val="535934DF"/>
    <w:multiLevelType w:val="hybridMultilevel"/>
    <w:tmpl w:val="0C403FB6"/>
    <w:lvl w:ilvl="0" w:tplc="041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553A6905"/>
    <w:multiLevelType w:val="hybridMultilevel"/>
    <w:tmpl w:val="516C31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7651893"/>
    <w:multiLevelType w:val="hybridMultilevel"/>
    <w:tmpl w:val="EFB22CBE"/>
    <w:lvl w:ilvl="0" w:tplc="A768C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A484576"/>
    <w:multiLevelType w:val="multilevel"/>
    <w:tmpl w:val="BC0213D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7" w15:restartNumberingAfterBreak="0">
    <w:nsid w:val="5D9F6592"/>
    <w:multiLevelType w:val="hybridMultilevel"/>
    <w:tmpl w:val="A0AA4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3016B16"/>
    <w:multiLevelType w:val="hybridMultilevel"/>
    <w:tmpl w:val="30CAFB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36A1A10"/>
    <w:multiLevelType w:val="hybridMultilevel"/>
    <w:tmpl w:val="0C7AFEA0"/>
    <w:lvl w:ilvl="0" w:tplc="99E8D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5472E77"/>
    <w:multiLevelType w:val="hybridMultilevel"/>
    <w:tmpl w:val="ED321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8490A82"/>
    <w:multiLevelType w:val="hybridMultilevel"/>
    <w:tmpl w:val="91D64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DCD2739"/>
    <w:multiLevelType w:val="hybridMultilevel"/>
    <w:tmpl w:val="F352394A"/>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3" w15:restartNumberingAfterBreak="0">
    <w:nsid w:val="76A91165"/>
    <w:multiLevelType w:val="multilevel"/>
    <w:tmpl w:val="76A91165"/>
    <w:lvl w:ilvl="0">
      <w:start w:val="1"/>
      <w:numFmt w:val="bullet"/>
      <w:lvlText w:val=""/>
      <w:lvlJc w:val="left"/>
      <w:pPr>
        <w:ind w:left="1635" w:hanging="360"/>
      </w:pPr>
      <w:rPr>
        <w:rFonts w:ascii="Symbol" w:hAnsi="Symbol" w:hint="default"/>
      </w:rPr>
    </w:lvl>
    <w:lvl w:ilvl="1">
      <w:start w:val="1"/>
      <w:numFmt w:val="bullet"/>
      <w:lvlText w:val="o"/>
      <w:lvlJc w:val="left"/>
      <w:pPr>
        <w:ind w:left="2355" w:hanging="360"/>
      </w:pPr>
      <w:rPr>
        <w:rFonts w:ascii="Courier New" w:hAnsi="Courier New" w:cs="Courier New" w:hint="default"/>
      </w:rPr>
    </w:lvl>
    <w:lvl w:ilvl="2">
      <w:start w:val="1"/>
      <w:numFmt w:val="bullet"/>
      <w:lvlText w:val=""/>
      <w:lvlJc w:val="left"/>
      <w:pPr>
        <w:ind w:left="3075" w:hanging="360"/>
      </w:pPr>
      <w:rPr>
        <w:rFonts w:ascii="Wingdings" w:hAnsi="Wingdings" w:hint="default"/>
      </w:rPr>
    </w:lvl>
    <w:lvl w:ilvl="3">
      <w:start w:val="1"/>
      <w:numFmt w:val="bullet"/>
      <w:lvlText w:val=""/>
      <w:lvlJc w:val="left"/>
      <w:pPr>
        <w:ind w:left="3795" w:hanging="360"/>
      </w:pPr>
      <w:rPr>
        <w:rFonts w:ascii="Symbol" w:hAnsi="Symbol" w:hint="default"/>
      </w:rPr>
    </w:lvl>
    <w:lvl w:ilvl="4">
      <w:start w:val="1"/>
      <w:numFmt w:val="bullet"/>
      <w:lvlText w:val="o"/>
      <w:lvlJc w:val="left"/>
      <w:pPr>
        <w:ind w:left="4515" w:hanging="360"/>
      </w:pPr>
      <w:rPr>
        <w:rFonts w:ascii="Courier New" w:hAnsi="Courier New" w:cs="Courier New" w:hint="default"/>
      </w:rPr>
    </w:lvl>
    <w:lvl w:ilvl="5">
      <w:start w:val="1"/>
      <w:numFmt w:val="bullet"/>
      <w:lvlText w:val=""/>
      <w:lvlJc w:val="left"/>
      <w:pPr>
        <w:ind w:left="5235" w:hanging="360"/>
      </w:pPr>
      <w:rPr>
        <w:rFonts w:ascii="Wingdings" w:hAnsi="Wingdings" w:hint="default"/>
      </w:rPr>
    </w:lvl>
    <w:lvl w:ilvl="6">
      <w:start w:val="1"/>
      <w:numFmt w:val="bullet"/>
      <w:lvlText w:val=""/>
      <w:lvlJc w:val="left"/>
      <w:pPr>
        <w:ind w:left="5955" w:hanging="360"/>
      </w:pPr>
      <w:rPr>
        <w:rFonts w:ascii="Symbol" w:hAnsi="Symbol" w:hint="default"/>
      </w:rPr>
    </w:lvl>
    <w:lvl w:ilvl="7">
      <w:start w:val="1"/>
      <w:numFmt w:val="bullet"/>
      <w:lvlText w:val="o"/>
      <w:lvlJc w:val="left"/>
      <w:pPr>
        <w:ind w:left="6675" w:hanging="360"/>
      </w:pPr>
      <w:rPr>
        <w:rFonts w:ascii="Courier New" w:hAnsi="Courier New" w:cs="Courier New" w:hint="default"/>
      </w:rPr>
    </w:lvl>
    <w:lvl w:ilvl="8">
      <w:start w:val="1"/>
      <w:numFmt w:val="bullet"/>
      <w:lvlText w:val=""/>
      <w:lvlJc w:val="left"/>
      <w:pPr>
        <w:ind w:left="7395" w:hanging="360"/>
      </w:pPr>
      <w:rPr>
        <w:rFonts w:ascii="Wingdings" w:hAnsi="Wingdings" w:hint="default"/>
      </w:rPr>
    </w:lvl>
  </w:abstractNum>
  <w:abstractNum w:abstractNumId="44" w15:restartNumberingAfterBreak="0">
    <w:nsid w:val="76C71351"/>
    <w:multiLevelType w:val="hybridMultilevel"/>
    <w:tmpl w:val="61D6C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BF24F2E"/>
    <w:multiLevelType w:val="hybridMultilevel"/>
    <w:tmpl w:val="C0609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D68519B"/>
    <w:multiLevelType w:val="hybridMultilevel"/>
    <w:tmpl w:val="EF3EB9AE"/>
    <w:lvl w:ilvl="0" w:tplc="04190011">
      <w:start w:val="1"/>
      <w:numFmt w:val="decimal"/>
      <w:lvlText w:val="%1)"/>
      <w:lvlJc w:val="left"/>
      <w:pPr>
        <w:ind w:left="11" w:hanging="360"/>
      </w:p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num w:numId="1">
    <w:abstractNumId w:val="39"/>
  </w:num>
  <w:num w:numId="2">
    <w:abstractNumId w:val="44"/>
  </w:num>
  <w:num w:numId="3">
    <w:abstractNumId w:val="6"/>
  </w:num>
  <w:num w:numId="4">
    <w:abstractNumId w:val="19"/>
  </w:num>
  <w:num w:numId="5">
    <w:abstractNumId w:val="11"/>
  </w:num>
  <w:num w:numId="6">
    <w:abstractNumId w:val="2"/>
  </w:num>
  <w:num w:numId="7">
    <w:abstractNumId w:val="31"/>
  </w:num>
  <w:num w:numId="8">
    <w:abstractNumId w:val="3"/>
  </w:num>
  <w:num w:numId="9">
    <w:abstractNumId w:val="46"/>
  </w:num>
  <w:num w:numId="10">
    <w:abstractNumId w:val="33"/>
  </w:num>
  <w:num w:numId="11">
    <w:abstractNumId w:val="22"/>
  </w:num>
  <w:num w:numId="12">
    <w:abstractNumId w:val="36"/>
  </w:num>
  <w:num w:numId="13">
    <w:abstractNumId w:val="38"/>
  </w:num>
  <w:num w:numId="14">
    <w:abstractNumId w:val="13"/>
  </w:num>
  <w:num w:numId="15">
    <w:abstractNumId w:val="25"/>
  </w:num>
  <w:num w:numId="16">
    <w:abstractNumId w:val="7"/>
  </w:num>
  <w:num w:numId="17">
    <w:abstractNumId w:val="24"/>
  </w:num>
  <w:num w:numId="18">
    <w:abstractNumId w:val="29"/>
  </w:num>
  <w:num w:numId="19">
    <w:abstractNumId w:val="43"/>
  </w:num>
  <w:num w:numId="20">
    <w:abstractNumId w:val="30"/>
  </w:num>
  <w:num w:numId="21">
    <w:abstractNumId w:val="37"/>
  </w:num>
  <w:num w:numId="22">
    <w:abstractNumId w:val="40"/>
  </w:num>
  <w:num w:numId="23">
    <w:abstractNumId w:val="5"/>
  </w:num>
  <w:num w:numId="24">
    <w:abstractNumId w:val="4"/>
  </w:num>
  <w:num w:numId="25">
    <w:abstractNumId w:val="1"/>
  </w:num>
  <w:num w:numId="26">
    <w:abstractNumId w:val="0"/>
  </w:num>
  <w:num w:numId="27">
    <w:abstractNumId w:val="34"/>
  </w:num>
  <w:num w:numId="28">
    <w:abstractNumId w:val="18"/>
  </w:num>
  <w:num w:numId="29">
    <w:abstractNumId w:val="9"/>
  </w:num>
  <w:num w:numId="30">
    <w:abstractNumId w:val="14"/>
  </w:num>
  <w:num w:numId="31">
    <w:abstractNumId w:val="27"/>
  </w:num>
  <w:num w:numId="32">
    <w:abstractNumId w:val="8"/>
  </w:num>
  <w:num w:numId="33">
    <w:abstractNumId w:val="41"/>
  </w:num>
  <w:num w:numId="34">
    <w:abstractNumId w:val="20"/>
  </w:num>
  <w:num w:numId="35">
    <w:abstractNumId w:val="45"/>
  </w:num>
  <w:num w:numId="36">
    <w:abstractNumId w:val="15"/>
  </w:num>
  <w:num w:numId="37">
    <w:abstractNumId w:val="32"/>
  </w:num>
  <w:num w:numId="38">
    <w:abstractNumId w:val="16"/>
  </w:num>
  <w:num w:numId="39">
    <w:abstractNumId w:val="35"/>
  </w:num>
  <w:num w:numId="40">
    <w:abstractNumId w:val="21"/>
  </w:num>
  <w:num w:numId="41">
    <w:abstractNumId w:val="23"/>
  </w:num>
  <w:num w:numId="42">
    <w:abstractNumId w:val="17"/>
  </w:num>
  <w:num w:numId="43">
    <w:abstractNumId w:val="42"/>
  </w:num>
  <w:num w:numId="44">
    <w:abstractNumId w:val="10"/>
  </w:num>
  <w:num w:numId="45">
    <w:abstractNumId w:val="12"/>
  </w:num>
  <w:num w:numId="46">
    <w:abstractNumId w:val="28"/>
  </w:num>
  <w:num w:numId="47">
    <w:abstractNumId w:val="26"/>
  </w:num>
  <w:num w:numId="4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983"/>
    <w:rsid w:val="00005EB2"/>
    <w:rsid w:val="00007ACD"/>
    <w:rsid w:val="00022EA0"/>
    <w:rsid w:val="000350D2"/>
    <w:rsid w:val="00045958"/>
    <w:rsid w:val="00052EAF"/>
    <w:rsid w:val="00057096"/>
    <w:rsid w:val="00057EEF"/>
    <w:rsid w:val="000777A8"/>
    <w:rsid w:val="000813C3"/>
    <w:rsid w:val="00081BF6"/>
    <w:rsid w:val="000A404C"/>
    <w:rsid w:val="000B2D96"/>
    <w:rsid w:val="000B4362"/>
    <w:rsid w:val="000C4348"/>
    <w:rsid w:val="000D42FC"/>
    <w:rsid w:val="000D5C28"/>
    <w:rsid w:val="000D5EDB"/>
    <w:rsid w:val="000E037D"/>
    <w:rsid w:val="000E611C"/>
    <w:rsid w:val="000E6F41"/>
    <w:rsid w:val="000F7B66"/>
    <w:rsid w:val="00111691"/>
    <w:rsid w:val="00112469"/>
    <w:rsid w:val="0013279D"/>
    <w:rsid w:val="00137887"/>
    <w:rsid w:val="001417C4"/>
    <w:rsid w:val="00142348"/>
    <w:rsid w:val="001432DA"/>
    <w:rsid w:val="001662A1"/>
    <w:rsid w:val="0016719C"/>
    <w:rsid w:val="001723A1"/>
    <w:rsid w:val="0017241C"/>
    <w:rsid w:val="00184878"/>
    <w:rsid w:val="00184BA5"/>
    <w:rsid w:val="001A4469"/>
    <w:rsid w:val="001B2F6A"/>
    <w:rsid w:val="001B740D"/>
    <w:rsid w:val="001B7F35"/>
    <w:rsid w:val="001C1322"/>
    <w:rsid w:val="001C521A"/>
    <w:rsid w:val="001E0017"/>
    <w:rsid w:val="0022101E"/>
    <w:rsid w:val="002C1D95"/>
    <w:rsid w:val="002D1174"/>
    <w:rsid w:val="002F6469"/>
    <w:rsid w:val="00303C77"/>
    <w:rsid w:val="003042D8"/>
    <w:rsid w:val="003432EE"/>
    <w:rsid w:val="00350225"/>
    <w:rsid w:val="00370057"/>
    <w:rsid w:val="003D25C6"/>
    <w:rsid w:val="003D41BC"/>
    <w:rsid w:val="003F0D6F"/>
    <w:rsid w:val="003F7E66"/>
    <w:rsid w:val="00423F39"/>
    <w:rsid w:val="00445B32"/>
    <w:rsid w:val="00446312"/>
    <w:rsid w:val="00450F20"/>
    <w:rsid w:val="00493111"/>
    <w:rsid w:val="004F1FAA"/>
    <w:rsid w:val="00531381"/>
    <w:rsid w:val="00540F0A"/>
    <w:rsid w:val="00553977"/>
    <w:rsid w:val="00556B76"/>
    <w:rsid w:val="005A30DF"/>
    <w:rsid w:val="005A4744"/>
    <w:rsid w:val="005E3ACF"/>
    <w:rsid w:val="005E790F"/>
    <w:rsid w:val="005F2BA6"/>
    <w:rsid w:val="00604476"/>
    <w:rsid w:val="00615C0A"/>
    <w:rsid w:val="00617DD7"/>
    <w:rsid w:val="00670CD3"/>
    <w:rsid w:val="006852E5"/>
    <w:rsid w:val="00693D23"/>
    <w:rsid w:val="006A091F"/>
    <w:rsid w:val="006D063B"/>
    <w:rsid w:val="006D2DFF"/>
    <w:rsid w:val="006F0F27"/>
    <w:rsid w:val="007512FD"/>
    <w:rsid w:val="00766534"/>
    <w:rsid w:val="00767368"/>
    <w:rsid w:val="00792B77"/>
    <w:rsid w:val="007A3101"/>
    <w:rsid w:val="007A536F"/>
    <w:rsid w:val="007D34F4"/>
    <w:rsid w:val="007D7648"/>
    <w:rsid w:val="00832CD2"/>
    <w:rsid w:val="00860EA1"/>
    <w:rsid w:val="00867DEF"/>
    <w:rsid w:val="008857BC"/>
    <w:rsid w:val="008A3100"/>
    <w:rsid w:val="008A412B"/>
    <w:rsid w:val="008B0E1F"/>
    <w:rsid w:val="008B5C29"/>
    <w:rsid w:val="008C52D0"/>
    <w:rsid w:val="008E6F65"/>
    <w:rsid w:val="00904DF5"/>
    <w:rsid w:val="00905FA6"/>
    <w:rsid w:val="00911B7B"/>
    <w:rsid w:val="00921CB7"/>
    <w:rsid w:val="009311C3"/>
    <w:rsid w:val="00946FBE"/>
    <w:rsid w:val="00977DD9"/>
    <w:rsid w:val="00996B70"/>
    <w:rsid w:val="009B3475"/>
    <w:rsid w:val="009E5B02"/>
    <w:rsid w:val="009F6279"/>
    <w:rsid w:val="00A21957"/>
    <w:rsid w:val="00A430C8"/>
    <w:rsid w:val="00A52983"/>
    <w:rsid w:val="00A57D80"/>
    <w:rsid w:val="00A60FE6"/>
    <w:rsid w:val="00A75B6B"/>
    <w:rsid w:val="00AA60F0"/>
    <w:rsid w:val="00AA61FF"/>
    <w:rsid w:val="00AB012E"/>
    <w:rsid w:val="00AB5996"/>
    <w:rsid w:val="00AB786E"/>
    <w:rsid w:val="00AF4B36"/>
    <w:rsid w:val="00B02B38"/>
    <w:rsid w:val="00B102AA"/>
    <w:rsid w:val="00B15FDA"/>
    <w:rsid w:val="00B21BD7"/>
    <w:rsid w:val="00B2562B"/>
    <w:rsid w:val="00B42301"/>
    <w:rsid w:val="00B4487C"/>
    <w:rsid w:val="00B642B8"/>
    <w:rsid w:val="00B64EF9"/>
    <w:rsid w:val="00B71DB9"/>
    <w:rsid w:val="00B77723"/>
    <w:rsid w:val="00B92093"/>
    <w:rsid w:val="00BA75DA"/>
    <w:rsid w:val="00BC5DF5"/>
    <w:rsid w:val="00BD0ABD"/>
    <w:rsid w:val="00BD1BDB"/>
    <w:rsid w:val="00BD4601"/>
    <w:rsid w:val="00BD7E02"/>
    <w:rsid w:val="00BF5538"/>
    <w:rsid w:val="00C00604"/>
    <w:rsid w:val="00C05815"/>
    <w:rsid w:val="00C1007C"/>
    <w:rsid w:val="00C1735C"/>
    <w:rsid w:val="00C34B5A"/>
    <w:rsid w:val="00C35F60"/>
    <w:rsid w:val="00C43330"/>
    <w:rsid w:val="00C66831"/>
    <w:rsid w:val="00C961C3"/>
    <w:rsid w:val="00CC0DF1"/>
    <w:rsid w:val="00CE097B"/>
    <w:rsid w:val="00D143A0"/>
    <w:rsid w:val="00D17C78"/>
    <w:rsid w:val="00D24285"/>
    <w:rsid w:val="00D334F8"/>
    <w:rsid w:val="00D77F9F"/>
    <w:rsid w:val="00D9727D"/>
    <w:rsid w:val="00DA225D"/>
    <w:rsid w:val="00DA5277"/>
    <w:rsid w:val="00DB7047"/>
    <w:rsid w:val="00DC3EE9"/>
    <w:rsid w:val="00DD3D09"/>
    <w:rsid w:val="00E07134"/>
    <w:rsid w:val="00E319B0"/>
    <w:rsid w:val="00E42582"/>
    <w:rsid w:val="00E56183"/>
    <w:rsid w:val="00E677A5"/>
    <w:rsid w:val="00E7724C"/>
    <w:rsid w:val="00E8528B"/>
    <w:rsid w:val="00ED07B4"/>
    <w:rsid w:val="00EF347C"/>
    <w:rsid w:val="00EF7303"/>
    <w:rsid w:val="00F01AA6"/>
    <w:rsid w:val="00F14E01"/>
    <w:rsid w:val="00F41070"/>
    <w:rsid w:val="00F62DF4"/>
    <w:rsid w:val="00F76C54"/>
    <w:rsid w:val="00FA3D89"/>
    <w:rsid w:val="00FB123C"/>
    <w:rsid w:val="00FD42B1"/>
    <w:rsid w:val="00FD7A36"/>
    <w:rsid w:val="00FE2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C5885A-86A3-4BFE-96C4-BD89472FE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983"/>
    <w:pPr>
      <w:spacing w:line="276" w:lineRule="auto"/>
      <w:ind w:firstLine="709"/>
    </w:pPr>
    <w:rPr>
      <w:rFonts w:ascii="Times New Roman" w:hAnsi="Times New Roman"/>
      <w:sz w:val="24"/>
      <w:szCs w:val="24"/>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Знак"/>
    <w:basedOn w:val="a"/>
    <w:link w:val="a4"/>
    <w:unhideWhenUsed/>
    <w:rsid w:val="00A52983"/>
    <w:pPr>
      <w:tabs>
        <w:tab w:val="center" w:pos="4677"/>
        <w:tab w:val="right" w:pos="9355"/>
      </w:tabs>
      <w:spacing w:line="240" w:lineRule="auto"/>
    </w:pPr>
  </w:style>
  <w:style w:type="character" w:customStyle="1" w:styleId="a4">
    <w:name w:val="Верхний колонтитул Знак"/>
    <w:aliases w:val="Знак Знак"/>
    <w:basedOn w:val="a0"/>
    <w:link w:val="a3"/>
    <w:rsid w:val="00A52983"/>
  </w:style>
  <w:style w:type="paragraph" w:styleId="a5">
    <w:name w:val="footer"/>
    <w:basedOn w:val="a"/>
    <w:link w:val="a6"/>
    <w:uiPriority w:val="99"/>
    <w:unhideWhenUsed/>
    <w:rsid w:val="00A52983"/>
    <w:pPr>
      <w:tabs>
        <w:tab w:val="center" w:pos="4677"/>
        <w:tab w:val="right" w:pos="9355"/>
      </w:tabs>
      <w:spacing w:line="240" w:lineRule="auto"/>
    </w:pPr>
  </w:style>
  <w:style w:type="character" w:customStyle="1" w:styleId="a6">
    <w:name w:val="Нижний колонтитул Знак"/>
    <w:basedOn w:val="a0"/>
    <w:link w:val="a5"/>
    <w:uiPriority w:val="99"/>
    <w:rsid w:val="00A52983"/>
  </w:style>
  <w:style w:type="paragraph" w:styleId="a7">
    <w:name w:val="No Spacing"/>
    <w:qFormat/>
    <w:rsid w:val="00A52983"/>
    <w:rPr>
      <w:sz w:val="22"/>
      <w:szCs w:val="22"/>
      <w:lang w:eastAsia="en-US"/>
    </w:rPr>
  </w:style>
  <w:style w:type="paragraph" w:styleId="a8">
    <w:name w:val="List Paragraph"/>
    <w:basedOn w:val="a"/>
    <w:qFormat/>
    <w:rsid w:val="008C52D0"/>
    <w:pPr>
      <w:ind w:left="720"/>
      <w:contextualSpacing/>
    </w:pPr>
  </w:style>
  <w:style w:type="paragraph" w:styleId="a9">
    <w:name w:val="Body Text"/>
    <w:basedOn w:val="a"/>
    <w:link w:val="aa"/>
    <w:rsid w:val="008C52D0"/>
    <w:pPr>
      <w:spacing w:after="120" w:line="240" w:lineRule="auto"/>
      <w:ind w:firstLine="0"/>
      <w:jc w:val="both"/>
    </w:pPr>
    <w:rPr>
      <w:rFonts w:ascii="Arial" w:eastAsia="Times New Roman" w:hAnsi="Arial"/>
      <w:sz w:val="20"/>
      <w:szCs w:val="20"/>
      <w:lang w:val="en-GB" w:eastAsia="ru-RU"/>
    </w:rPr>
  </w:style>
  <w:style w:type="character" w:customStyle="1" w:styleId="aa">
    <w:name w:val="Основной текст Знак"/>
    <w:link w:val="a9"/>
    <w:rsid w:val="008C52D0"/>
    <w:rPr>
      <w:rFonts w:ascii="Arial" w:eastAsia="Times New Roman" w:hAnsi="Arial" w:cs="Arial"/>
      <w:lang w:val="en-GB" w:eastAsia="ru-RU"/>
    </w:rPr>
  </w:style>
  <w:style w:type="paragraph" w:styleId="ab">
    <w:name w:val="caption"/>
    <w:basedOn w:val="a"/>
    <w:next w:val="a"/>
    <w:qFormat/>
    <w:rsid w:val="008C52D0"/>
    <w:pPr>
      <w:spacing w:before="120" w:after="120" w:line="240" w:lineRule="auto"/>
      <w:ind w:firstLine="0"/>
      <w:jc w:val="center"/>
    </w:pPr>
    <w:rPr>
      <w:rFonts w:ascii="Arial" w:eastAsia="Times New Roman" w:hAnsi="Arial"/>
      <w:i/>
      <w:sz w:val="18"/>
      <w:szCs w:val="20"/>
      <w:lang w:val="en-GB" w:eastAsia="ru-RU"/>
    </w:rPr>
  </w:style>
  <w:style w:type="table" w:styleId="ac">
    <w:name w:val="Table Grid"/>
    <w:basedOn w:val="a1"/>
    <w:uiPriority w:val="59"/>
    <w:rsid w:val="000E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1322"/>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a0"/>
    <w:rsid w:val="00DA5277"/>
  </w:style>
  <w:style w:type="paragraph" w:styleId="ad">
    <w:name w:val="Balloon Text"/>
    <w:basedOn w:val="a"/>
    <w:link w:val="ae"/>
    <w:uiPriority w:val="99"/>
    <w:semiHidden/>
    <w:unhideWhenUsed/>
    <w:rsid w:val="00767368"/>
    <w:pPr>
      <w:spacing w:line="240" w:lineRule="auto"/>
    </w:pPr>
    <w:rPr>
      <w:rFonts w:ascii="Tahoma" w:hAnsi="Tahoma"/>
      <w:sz w:val="16"/>
      <w:szCs w:val="16"/>
      <w:lang w:val="x-none" w:eastAsia="x-none"/>
    </w:rPr>
  </w:style>
  <w:style w:type="character" w:customStyle="1" w:styleId="ae">
    <w:name w:val="Текст выноски Знак"/>
    <w:link w:val="ad"/>
    <w:uiPriority w:val="99"/>
    <w:semiHidden/>
    <w:rsid w:val="0076736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70268">
      <w:bodyDiv w:val="1"/>
      <w:marLeft w:val="0"/>
      <w:marRight w:val="0"/>
      <w:marTop w:val="0"/>
      <w:marBottom w:val="0"/>
      <w:divBdr>
        <w:top w:val="none" w:sz="0" w:space="0" w:color="auto"/>
        <w:left w:val="none" w:sz="0" w:space="0" w:color="auto"/>
        <w:bottom w:val="none" w:sz="0" w:space="0" w:color="auto"/>
        <w:right w:val="none" w:sz="0" w:space="0" w:color="auto"/>
      </w:divBdr>
    </w:div>
    <w:div w:id="602419609">
      <w:bodyDiv w:val="1"/>
      <w:marLeft w:val="0"/>
      <w:marRight w:val="0"/>
      <w:marTop w:val="0"/>
      <w:marBottom w:val="0"/>
      <w:divBdr>
        <w:top w:val="none" w:sz="0" w:space="0" w:color="auto"/>
        <w:left w:val="none" w:sz="0" w:space="0" w:color="auto"/>
        <w:bottom w:val="none" w:sz="0" w:space="0" w:color="auto"/>
        <w:right w:val="none" w:sz="0" w:space="0" w:color="auto"/>
      </w:divBdr>
    </w:div>
    <w:div w:id="1079861047">
      <w:bodyDiv w:val="1"/>
      <w:marLeft w:val="0"/>
      <w:marRight w:val="0"/>
      <w:marTop w:val="0"/>
      <w:marBottom w:val="0"/>
      <w:divBdr>
        <w:top w:val="none" w:sz="0" w:space="0" w:color="auto"/>
        <w:left w:val="none" w:sz="0" w:space="0" w:color="auto"/>
        <w:bottom w:val="none" w:sz="0" w:space="0" w:color="auto"/>
        <w:right w:val="none" w:sz="0" w:space="0" w:color="auto"/>
      </w:divBdr>
    </w:div>
    <w:div w:id="1344746573">
      <w:bodyDiv w:val="1"/>
      <w:marLeft w:val="0"/>
      <w:marRight w:val="0"/>
      <w:marTop w:val="0"/>
      <w:marBottom w:val="0"/>
      <w:divBdr>
        <w:top w:val="none" w:sz="0" w:space="0" w:color="auto"/>
        <w:left w:val="none" w:sz="0" w:space="0" w:color="auto"/>
        <w:bottom w:val="none" w:sz="0" w:space="0" w:color="auto"/>
        <w:right w:val="none" w:sz="0" w:space="0" w:color="auto"/>
      </w:divBdr>
    </w:div>
    <w:div w:id="1537504649">
      <w:bodyDiv w:val="1"/>
      <w:marLeft w:val="0"/>
      <w:marRight w:val="0"/>
      <w:marTop w:val="0"/>
      <w:marBottom w:val="0"/>
      <w:divBdr>
        <w:top w:val="none" w:sz="0" w:space="0" w:color="auto"/>
        <w:left w:val="none" w:sz="0" w:space="0" w:color="auto"/>
        <w:bottom w:val="none" w:sz="0" w:space="0" w:color="auto"/>
        <w:right w:val="none" w:sz="0" w:space="0" w:color="auto"/>
      </w:divBdr>
    </w:div>
    <w:div w:id="15893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3351</Words>
  <Characters>19101</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22408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cp:lastModifiedBy>Плотникова Анастасия Григорьевна</cp:lastModifiedBy>
  <cp:revision>2</cp:revision>
  <cp:lastPrinted>2022-05-25T05:26:00Z</cp:lastPrinted>
  <dcterms:created xsi:type="dcterms:W3CDTF">2023-03-30T09:21:00Z</dcterms:created>
  <dcterms:modified xsi:type="dcterms:W3CDTF">2023-03-30T09:21:00Z</dcterms:modified>
</cp:coreProperties>
</file>